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bookmarkStart w:id="0" w:name="_GoBack"/>
      <w:bookmarkEnd w:id="0"/>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FE733B" w:rsidP="009D763E">
      <w:pPr>
        <w:spacing w:after="12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October</w:t>
      </w:r>
      <w:r w:rsidR="009D763E" w:rsidRPr="009D763E">
        <w:rPr>
          <w:rFonts w:ascii="Arial" w:eastAsia="Times New Roman" w:hAnsi="Arial" w:cs="Arial"/>
          <w:b/>
          <w:smallCaps/>
          <w:color w:val="000000"/>
          <w:kern w:val="28"/>
          <w:sz w:val="24"/>
          <w:szCs w:val="24"/>
        </w:rPr>
        <w:t xml:space="preserve"> 2016</w:t>
      </w:r>
    </w:p>
    <w:p w:rsidR="00C2488D" w:rsidRDefault="00FE733B" w:rsidP="00C2488D">
      <w:pPr>
        <w:widowControl w:val="0"/>
        <w:spacing w:after="12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Women as Pastors</w:t>
      </w:r>
    </w:p>
    <w:p w:rsidR="00FE733B" w:rsidRPr="00EF68AC" w:rsidRDefault="00FE733B" w:rsidP="00FE733B">
      <w:pPr>
        <w:jc w:val="center"/>
        <w:rPr>
          <w:rFonts w:ascii="Arial" w:hAnsi="Arial" w:cs="Arial"/>
        </w:rPr>
      </w:pPr>
      <w:r w:rsidRPr="00EF68AC">
        <w:rPr>
          <w:rFonts w:ascii="Arial" w:hAnsi="Arial" w:cs="Arial"/>
          <w:i/>
        </w:rPr>
        <w:t>[Apollos] began to speak boldly in the synagogue, but when Priscilla and Aquila heard him, they took him aside and explained to him the way of God more accurately.</w:t>
      </w:r>
      <w:r w:rsidRPr="00EF68AC">
        <w:rPr>
          <w:rFonts w:ascii="Arial" w:hAnsi="Arial" w:cs="Arial"/>
        </w:rPr>
        <w:t xml:space="preserve"> – Acts 18:26 ESV</w:t>
      </w:r>
    </w:p>
    <w:p w:rsidR="00FE733B" w:rsidRPr="00EF68AC" w:rsidRDefault="00FE733B" w:rsidP="00FE733B">
      <w:pPr>
        <w:rPr>
          <w:rFonts w:ascii="Arial" w:hAnsi="Arial" w:cs="Arial"/>
        </w:rPr>
      </w:pPr>
      <w:r w:rsidRPr="00EF68AC">
        <w:rPr>
          <w:rFonts w:ascii="Arial" w:hAnsi="Arial" w:cs="Arial"/>
        </w:rPr>
        <w:t xml:space="preserve">A few weeks ago, one of the readings from the Bible on Sunday morning was from the New Testament letter </w:t>
      </w:r>
      <w:proofErr w:type="gramStart"/>
      <w:r w:rsidRPr="00EF68AC">
        <w:rPr>
          <w:rFonts w:ascii="Arial" w:hAnsi="Arial" w:cs="Arial"/>
        </w:rPr>
        <w:t>of 1 Timothy</w:t>
      </w:r>
      <w:proofErr w:type="gramEnd"/>
      <w:r w:rsidRPr="00EF68AC">
        <w:rPr>
          <w:rFonts w:ascii="Arial" w:hAnsi="Arial" w:cs="Arial"/>
        </w:rPr>
        <w:t>, chapter t</w:t>
      </w:r>
      <w:r w:rsidR="00D7300C" w:rsidRPr="00EF68AC">
        <w:rPr>
          <w:rFonts w:ascii="Arial" w:hAnsi="Arial" w:cs="Arial"/>
        </w:rPr>
        <w:t xml:space="preserve">wo. This chapter contains the </w:t>
      </w:r>
      <w:r w:rsidRPr="00EF68AC">
        <w:rPr>
          <w:rFonts w:ascii="Arial" w:hAnsi="Arial" w:cs="Arial"/>
        </w:rPr>
        <w:t>famous</w:t>
      </w:r>
      <w:r w:rsidR="00D7300C" w:rsidRPr="00EF68AC">
        <w:rPr>
          <w:rFonts w:ascii="Arial" w:hAnsi="Arial" w:cs="Arial"/>
        </w:rPr>
        <w:t xml:space="preserve"> (or infamous)</w:t>
      </w:r>
      <w:r w:rsidRPr="00EF68AC">
        <w:rPr>
          <w:rFonts w:ascii="Arial" w:hAnsi="Arial" w:cs="Arial"/>
        </w:rPr>
        <w:t xml:space="preserve"> verse about women “not teaching or having authority over a man.” Over the years and to this day, this verse, among a few others, has been used</w:t>
      </w:r>
      <w:r w:rsidR="00D03FF3" w:rsidRPr="00EF68AC">
        <w:rPr>
          <w:rFonts w:ascii="Arial" w:hAnsi="Arial" w:cs="Arial"/>
        </w:rPr>
        <w:t xml:space="preserve"> by various church bodies</w:t>
      </w:r>
      <w:r w:rsidRPr="00EF68AC">
        <w:rPr>
          <w:rFonts w:ascii="Arial" w:hAnsi="Arial" w:cs="Arial"/>
        </w:rPr>
        <w:t xml:space="preserve"> to prohibit</w:t>
      </w:r>
      <w:r w:rsidR="00D03FF3" w:rsidRPr="00EF68AC">
        <w:rPr>
          <w:rFonts w:ascii="Arial" w:hAnsi="Arial" w:cs="Arial"/>
        </w:rPr>
        <w:t xml:space="preserve"> women from serving in the office of pastor.</w:t>
      </w:r>
      <w:r w:rsidRPr="00EF68AC">
        <w:rPr>
          <w:rFonts w:ascii="Arial" w:hAnsi="Arial" w:cs="Arial"/>
        </w:rPr>
        <w:t xml:space="preserve"> </w:t>
      </w:r>
    </w:p>
    <w:p w:rsidR="00FE733B" w:rsidRPr="00EF68AC" w:rsidRDefault="00FE733B" w:rsidP="00FE733B">
      <w:pPr>
        <w:rPr>
          <w:rFonts w:ascii="Arial" w:hAnsi="Arial" w:cs="Arial"/>
        </w:rPr>
      </w:pPr>
      <w:r w:rsidRPr="00EF68AC">
        <w:rPr>
          <w:rFonts w:ascii="Arial" w:hAnsi="Arial" w:cs="Arial"/>
        </w:rPr>
        <w:t xml:space="preserve">I bring this issue up not because there have been any concerns or questions that have been </w:t>
      </w:r>
      <w:r w:rsidR="00D03FF3" w:rsidRPr="00EF68AC">
        <w:rPr>
          <w:rFonts w:ascii="Arial" w:hAnsi="Arial" w:cs="Arial"/>
        </w:rPr>
        <w:t xml:space="preserve">raised in our congregation </w:t>
      </w:r>
      <w:r w:rsidRPr="00EF68AC">
        <w:rPr>
          <w:rFonts w:ascii="Arial" w:hAnsi="Arial" w:cs="Arial"/>
        </w:rPr>
        <w:t>about the issue, but simply because it is an issue that often comes up in conversations with Christians from other types of churches and even with</w:t>
      </w:r>
      <w:r w:rsidR="00D03FF3" w:rsidRPr="00EF68AC">
        <w:rPr>
          <w:rFonts w:ascii="Arial" w:hAnsi="Arial" w:cs="Arial"/>
        </w:rPr>
        <w:t xml:space="preserve"> other Lutheran denominations. </w:t>
      </w:r>
      <w:r w:rsidRPr="00EF68AC">
        <w:rPr>
          <w:rFonts w:ascii="Arial" w:hAnsi="Arial" w:cs="Arial"/>
        </w:rPr>
        <w:t>Recognizing that an entire book could be written about this issue (and there are books that have been written about it!), I will do my best to give a brief overview of the issue and explain why our organizations of Lutheran Congregations in Mission for Christ (LCMC) and the North American Lutheran Church (NALC) consider that women can, along with men, serve in the office of pastor.</w:t>
      </w:r>
    </w:p>
    <w:p w:rsidR="00FE733B" w:rsidRPr="00EF68AC" w:rsidRDefault="00FE733B" w:rsidP="00FE733B">
      <w:pPr>
        <w:rPr>
          <w:rFonts w:ascii="Arial" w:hAnsi="Arial" w:cs="Arial"/>
        </w:rPr>
      </w:pPr>
      <w:r w:rsidRPr="00EF68AC">
        <w:rPr>
          <w:rFonts w:ascii="Arial" w:hAnsi="Arial" w:cs="Arial"/>
        </w:rPr>
        <w:t xml:space="preserve">After the mergers that took place in 1960 and 1962, there were three major-sized Lutheran denominations in the United States along </w:t>
      </w:r>
      <w:r w:rsidR="00D03FF3" w:rsidRPr="00EF68AC">
        <w:rPr>
          <w:rFonts w:ascii="Arial" w:hAnsi="Arial" w:cs="Arial"/>
        </w:rPr>
        <w:t xml:space="preserve">with a number of smaller ones. </w:t>
      </w:r>
      <w:r w:rsidRPr="00EF68AC">
        <w:rPr>
          <w:rFonts w:ascii="Arial" w:hAnsi="Arial" w:cs="Arial"/>
        </w:rPr>
        <w:t>The Lutheran Church in America (LCA),</w:t>
      </w:r>
      <w:r w:rsidR="00D03FF3" w:rsidRPr="00EF68AC">
        <w:rPr>
          <w:rFonts w:ascii="Arial" w:hAnsi="Arial" w:cs="Arial"/>
        </w:rPr>
        <w:t xml:space="preserve"> which is the group that Good Shepherd was a member of, was</w:t>
      </w:r>
      <w:r w:rsidRPr="00EF68AC">
        <w:rPr>
          <w:rFonts w:ascii="Arial" w:hAnsi="Arial" w:cs="Arial"/>
        </w:rPr>
        <w:t xml:space="preserve"> formed from a merger of four groups of German, Swedish,</w:t>
      </w:r>
      <w:r w:rsidR="00D03FF3" w:rsidRPr="00EF68AC">
        <w:rPr>
          <w:rFonts w:ascii="Arial" w:hAnsi="Arial" w:cs="Arial"/>
        </w:rPr>
        <w:t xml:space="preserve"> Danish, and Finnish Lutherans and </w:t>
      </w:r>
      <w:r w:rsidRPr="00EF68AC">
        <w:rPr>
          <w:rFonts w:ascii="Arial" w:hAnsi="Arial" w:cs="Arial"/>
        </w:rPr>
        <w:t>was concentrated mostly in th</w:t>
      </w:r>
      <w:r w:rsidR="00D03FF3" w:rsidRPr="00EF68AC">
        <w:rPr>
          <w:rFonts w:ascii="Arial" w:hAnsi="Arial" w:cs="Arial"/>
        </w:rPr>
        <w:t xml:space="preserve">e eastern part of the country. </w:t>
      </w:r>
      <w:r w:rsidRPr="00EF68AC">
        <w:rPr>
          <w:rFonts w:ascii="Arial" w:hAnsi="Arial" w:cs="Arial"/>
        </w:rPr>
        <w:t>The Americ</w:t>
      </w:r>
      <w:r w:rsidR="00D03FF3" w:rsidRPr="00EF68AC">
        <w:rPr>
          <w:rFonts w:ascii="Arial" w:hAnsi="Arial" w:cs="Arial"/>
        </w:rPr>
        <w:t xml:space="preserve">an Lutheran Church (TALC) </w:t>
      </w:r>
      <w:r w:rsidRPr="00EF68AC">
        <w:rPr>
          <w:rFonts w:ascii="Arial" w:hAnsi="Arial" w:cs="Arial"/>
        </w:rPr>
        <w:t>was formed from a merger of four different Danish, German, and Norwegian groups and was concentrate</w:t>
      </w:r>
      <w:r w:rsidR="00D03FF3" w:rsidRPr="00EF68AC">
        <w:rPr>
          <w:rFonts w:ascii="Arial" w:hAnsi="Arial" w:cs="Arial"/>
        </w:rPr>
        <w:t xml:space="preserve">d mostly in the upper Midwest. </w:t>
      </w:r>
      <w:r w:rsidRPr="00EF68AC">
        <w:rPr>
          <w:rFonts w:ascii="Arial" w:hAnsi="Arial" w:cs="Arial"/>
        </w:rPr>
        <w:t xml:space="preserve">The Lutheran Church-Missouri Synod (LCMS) simply continued its independent existence that dated back to 1847.  </w:t>
      </w:r>
    </w:p>
    <w:p w:rsidR="00FE733B" w:rsidRPr="00EF68AC" w:rsidRDefault="00FE733B" w:rsidP="00FE733B">
      <w:pPr>
        <w:rPr>
          <w:rFonts w:ascii="Arial" w:hAnsi="Arial" w:cs="Arial"/>
        </w:rPr>
      </w:pPr>
      <w:r w:rsidRPr="00EF68AC">
        <w:rPr>
          <w:rFonts w:ascii="Arial" w:hAnsi="Arial" w:cs="Arial"/>
        </w:rPr>
        <w:t>In 1970, both the LCA and TALC voted at their national conventions to allow women to serve as pastors for congrega</w:t>
      </w:r>
      <w:r w:rsidR="00D03FF3" w:rsidRPr="00EF68AC">
        <w:rPr>
          <w:rFonts w:ascii="Arial" w:hAnsi="Arial" w:cs="Arial"/>
        </w:rPr>
        <w:t xml:space="preserve">tions that chose to call them. </w:t>
      </w:r>
      <w:r w:rsidRPr="00EF68AC">
        <w:rPr>
          <w:rFonts w:ascii="Arial" w:hAnsi="Arial" w:cs="Arial"/>
        </w:rPr>
        <w:t>The LCMS never did approve the practice, and it continues to allow only men to</w:t>
      </w:r>
      <w:r w:rsidR="00D03FF3" w:rsidRPr="00EF68AC">
        <w:rPr>
          <w:rFonts w:ascii="Arial" w:hAnsi="Arial" w:cs="Arial"/>
        </w:rPr>
        <w:t xml:space="preserve"> serve as pastors to this day. </w:t>
      </w:r>
      <w:r w:rsidRPr="00EF68AC">
        <w:rPr>
          <w:rFonts w:ascii="Arial" w:hAnsi="Arial" w:cs="Arial"/>
        </w:rPr>
        <w:t>When the LCA and TALC merged in 1988 to form the Evangelical Lutheran Church in America (ELCA), there was no question as to whether the practice of ordaining women would continue.</w:t>
      </w:r>
    </w:p>
    <w:p w:rsidR="00FE733B" w:rsidRPr="00EF68AC" w:rsidRDefault="00FE733B" w:rsidP="00FE733B">
      <w:pPr>
        <w:rPr>
          <w:rFonts w:ascii="Arial" w:hAnsi="Arial" w:cs="Arial"/>
        </w:rPr>
      </w:pPr>
      <w:r w:rsidRPr="00EF68AC">
        <w:rPr>
          <w:rFonts w:ascii="Arial" w:hAnsi="Arial" w:cs="Arial"/>
        </w:rPr>
        <w:lastRenderedPageBreak/>
        <w:t>When a group of congregations departed from the ELCA and decided to form Lutheran Congregations in Mission for Christ (LCMC) in 2001, some questioned why they did not simply j</w:t>
      </w:r>
      <w:r w:rsidR="00D03FF3" w:rsidRPr="00EF68AC">
        <w:rPr>
          <w:rFonts w:ascii="Arial" w:hAnsi="Arial" w:cs="Arial"/>
        </w:rPr>
        <w:t xml:space="preserve">oin the Missouri Synod (LCMS). </w:t>
      </w:r>
      <w:r w:rsidRPr="00EF68AC">
        <w:rPr>
          <w:rFonts w:ascii="Arial" w:hAnsi="Arial" w:cs="Arial"/>
        </w:rPr>
        <w:t>One of their reasons for not doing so was that they wanted an organization that affirmed the ability</w:t>
      </w:r>
      <w:r w:rsidR="00D03FF3" w:rsidRPr="00EF68AC">
        <w:rPr>
          <w:rFonts w:ascii="Arial" w:hAnsi="Arial" w:cs="Arial"/>
        </w:rPr>
        <w:t xml:space="preserve"> of women to serve as pastors. </w:t>
      </w:r>
      <w:r w:rsidRPr="00EF68AC">
        <w:rPr>
          <w:rFonts w:ascii="Arial" w:hAnsi="Arial" w:cs="Arial"/>
        </w:rPr>
        <w:t>Similarly, when the North American Lutheran Church (NALC) was formed in 2010 by congregations that departed from the ELCA, they chose to continue the practice of having female pastors, stating in their constitution that “both men and women may serve in all offices of the church.”</w:t>
      </w:r>
    </w:p>
    <w:p w:rsidR="00FE733B" w:rsidRPr="00EF68AC" w:rsidRDefault="00FE733B" w:rsidP="00FE733B">
      <w:pPr>
        <w:rPr>
          <w:rFonts w:ascii="Arial" w:hAnsi="Arial" w:cs="Arial"/>
        </w:rPr>
      </w:pPr>
      <w:r w:rsidRPr="00EF68AC">
        <w:rPr>
          <w:rFonts w:ascii="Arial" w:hAnsi="Arial" w:cs="Arial"/>
        </w:rPr>
        <w:t xml:space="preserve">Those who oppose the ordination of women as pastors typically point to the words of the Apostle Paul in the New Testament, especially 1 Corinthians 14 and 1 Timothy 2, where Paul speaks about women “being silent” and “not having authority over a </w:t>
      </w:r>
      <w:r w:rsidR="00C540BC" w:rsidRPr="00EF68AC">
        <w:rPr>
          <w:rFonts w:ascii="Arial" w:hAnsi="Arial" w:cs="Arial"/>
        </w:rPr>
        <w:t xml:space="preserve">man.” </w:t>
      </w:r>
      <w:r w:rsidRPr="00EF68AC">
        <w:rPr>
          <w:rFonts w:ascii="Arial" w:hAnsi="Arial" w:cs="Arial"/>
        </w:rPr>
        <w:t>Those who oppose women being ordained interpret these pas</w:t>
      </w:r>
      <w:r w:rsidR="00D03FF3" w:rsidRPr="00EF68AC">
        <w:rPr>
          <w:rFonts w:ascii="Arial" w:hAnsi="Arial" w:cs="Arial"/>
        </w:rPr>
        <w:t xml:space="preserve">sages as binding for all time. </w:t>
      </w:r>
      <w:r w:rsidRPr="00EF68AC">
        <w:rPr>
          <w:rFonts w:ascii="Arial" w:hAnsi="Arial" w:cs="Arial"/>
        </w:rPr>
        <w:t>Those who favor the ordination of women interpret these verses in light of other parts of the Bible, where they see women serving in various leadership roles in the early Christian Church.</w:t>
      </w:r>
    </w:p>
    <w:p w:rsidR="00FE733B" w:rsidRPr="00EF68AC" w:rsidRDefault="00FE733B" w:rsidP="00FE733B">
      <w:pPr>
        <w:rPr>
          <w:rFonts w:ascii="Arial" w:hAnsi="Arial" w:cs="Arial"/>
        </w:rPr>
      </w:pPr>
      <w:r w:rsidRPr="00EF68AC">
        <w:rPr>
          <w:rFonts w:ascii="Arial" w:hAnsi="Arial" w:cs="Arial"/>
        </w:rPr>
        <w:t>Consider, as one example, the verse that I list</w:t>
      </w:r>
      <w:r w:rsidR="00D03FF3" w:rsidRPr="00EF68AC">
        <w:rPr>
          <w:rFonts w:ascii="Arial" w:hAnsi="Arial" w:cs="Arial"/>
        </w:rPr>
        <w:t xml:space="preserve">ed at the top of this article. </w:t>
      </w:r>
      <w:r w:rsidRPr="00EF68AC">
        <w:rPr>
          <w:rFonts w:ascii="Arial" w:hAnsi="Arial" w:cs="Arial"/>
        </w:rPr>
        <w:t xml:space="preserve">In Acts 18, it tells the story of a married couple, a woman named Priscilla (or Prisca in some places) and the man Aquila, who were associates </w:t>
      </w:r>
      <w:r w:rsidR="00C540BC" w:rsidRPr="00EF68AC">
        <w:rPr>
          <w:rFonts w:ascii="Arial" w:hAnsi="Arial" w:cs="Arial"/>
        </w:rPr>
        <w:t xml:space="preserve">of Paul. </w:t>
      </w:r>
      <w:r w:rsidRPr="00EF68AC">
        <w:rPr>
          <w:rFonts w:ascii="Arial" w:hAnsi="Arial" w:cs="Arial"/>
        </w:rPr>
        <w:t>They were a missionary couple and are mentioned in various places in the New Testament, and Acts 18 reports that God used them to explain the way of God more accura</w:t>
      </w:r>
      <w:r w:rsidR="00C540BC" w:rsidRPr="00EF68AC">
        <w:rPr>
          <w:rFonts w:ascii="Arial" w:hAnsi="Arial" w:cs="Arial"/>
        </w:rPr>
        <w:t xml:space="preserve">tely to the man named Apollos. </w:t>
      </w:r>
      <w:r w:rsidRPr="00EF68AC">
        <w:rPr>
          <w:rFonts w:ascii="Arial" w:hAnsi="Arial" w:cs="Arial"/>
        </w:rPr>
        <w:t xml:space="preserve">If Paul’s words about a woman “not teaching or having authority over a man” </w:t>
      </w:r>
      <w:proofErr w:type="gramStart"/>
      <w:r w:rsidRPr="00EF68AC">
        <w:rPr>
          <w:rFonts w:ascii="Arial" w:hAnsi="Arial" w:cs="Arial"/>
        </w:rPr>
        <w:t>in 1 Timothy</w:t>
      </w:r>
      <w:proofErr w:type="gramEnd"/>
      <w:r w:rsidRPr="00EF68AC">
        <w:rPr>
          <w:rFonts w:ascii="Arial" w:hAnsi="Arial" w:cs="Arial"/>
        </w:rPr>
        <w:t xml:space="preserve"> were meant to apply to all situations, then how could Priscilla “teach the way of God more a</w:t>
      </w:r>
      <w:r w:rsidR="00D03FF3" w:rsidRPr="00EF68AC">
        <w:rPr>
          <w:rFonts w:ascii="Arial" w:hAnsi="Arial" w:cs="Arial"/>
        </w:rPr>
        <w:t xml:space="preserve">ccurately” to the man Apollos? </w:t>
      </w:r>
      <w:r w:rsidRPr="00EF68AC">
        <w:rPr>
          <w:rFonts w:ascii="Arial" w:hAnsi="Arial" w:cs="Arial"/>
        </w:rPr>
        <w:t>Others have noted that it is curious that Priscilla is often listed first, before her husband, leading some to believe that Priscilla was the chief teacher among the couple.</w:t>
      </w:r>
      <w:r w:rsidR="00D03FF3" w:rsidRPr="00EF68AC">
        <w:rPr>
          <w:rFonts w:ascii="Arial" w:hAnsi="Arial" w:cs="Arial"/>
        </w:rPr>
        <w:t xml:space="preserve"> </w:t>
      </w:r>
      <w:r w:rsidRPr="00EF68AC">
        <w:rPr>
          <w:rFonts w:ascii="Arial" w:hAnsi="Arial" w:cs="Arial"/>
        </w:rPr>
        <w:t xml:space="preserve">In light of this, many interpret </w:t>
      </w:r>
      <w:proofErr w:type="gramStart"/>
      <w:r w:rsidRPr="00EF68AC">
        <w:rPr>
          <w:rFonts w:ascii="Arial" w:hAnsi="Arial" w:cs="Arial"/>
        </w:rPr>
        <w:t>1 Corinthians 14 and 1 Timothy</w:t>
      </w:r>
      <w:proofErr w:type="gramEnd"/>
      <w:r w:rsidRPr="00EF68AC">
        <w:rPr>
          <w:rFonts w:ascii="Arial" w:hAnsi="Arial" w:cs="Arial"/>
        </w:rPr>
        <w:t xml:space="preserve"> 2 as reflecting particular situations where certain women needed to be told to remain silent and learn in submission to men.</w:t>
      </w:r>
    </w:p>
    <w:p w:rsidR="00FE733B" w:rsidRPr="00EF68AC" w:rsidRDefault="00FE733B" w:rsidP="00FE733B">
      <w:pPr>
        <w:rPr>
          <w:rFonts w:ascii="Arial" w:hAnsi="Arial" w:cs="Arial"/>
        </w:rPr>
      </w:pPr>
      <w:r w:rsidRPr="00EF68AC">
        <w:rPr>
          <w:rFonts w:ascii="Arial" w:hAnsi="Arial" w:cs="Arial"/>
        </w:rPr>
        <w:t xml:space="preserve">There are also a variety of other places where women are mentioned as important leaders </w:t>
      </w:r>
      <w:r w:rsidR="00C540BC" w:rsidRPr="00EF68AC">
        <w:rPr>
          <w:rFonts w:ascii="Arial" w:hAnsi="Arial" w:cs="Arial"/>
        </w:rPr>
        <w:t xml:space="preserve">in the early Christian Church. </w:t>
      </w:r>
      <w:r w:rsidRPr="00EF68AC">
        <w:rPr>
          <w:rFonts w:ascii="Arial" w:hAnsi="Arial" w:cs="Arial"/>
        </w:rPr>
        <w:t xml:space="preserve">Consider the example of </w:t>
      </w:r>
      <w:proofErr w:type="spellStart"/>
      <w:r w:rsidRPr="00EF68AC">
        <w:rPr>
          <w:rFonts w:ascii="Arial" w:hAnsi="Arial" w:cs="Arial"/>
        </w:rPr>
        <w:t>Euodia</w:t>
      </w:r>
      <w:proofErr w:type="spellEnd"/>
      <w:r w:rsidRPr="00EF68AC">
        <w:rPr>
          <w:rFonts w:ascii="Arial" w:hAnsi="Arial" w:cs="Arial"/>
        </w:rPr>
        <w:t xml:space="preserve"> and </w:t>
      </w:r>
      <w:proofErr w:type="spellStart"/>
      <w:r w:rsidRPr="00EF68AC">
        <w:rPr>
          <w:rFonts w:ascii="Arial" w:hAnsi="Arial" w:cs="Arial"/>
        </w:rPr>
        <w:t>Syntyche</w:t>
      </w:r>
      <w:proofErr w:type="spellEnd"/>
      <w:r w:rsidRPr="00EF68AC">
        <w:rPr>
          <w:rFonts w:ascii="Arial" w:hAnsi="Arial" w:cs="Arial"/>
        </w:rPr>
        <w:t xml:space="preserve"> in Philippians 4.</w:t>
      </w:r>
      <w:r w:rsidR="00C540BC" w:rsidRPr="00EF68AC">
        <w:rPr>
          <w:rFonts w:ascii="Arial" w:hAnsi="Arial" w:cs="Arial"/>
        </w:rPr>
        <w:t xml:space="preserve"> Paul writes that these women “labored side by side with me in the work of the gospel.” Since </w:t>
      </w:r>
      <w:r w:rsidR="00720F71" w:rsidRPr="00EF68AC">
        <w:rPr>
          <w:rFonts w:ascii="Arial" w:hAnsi="Arial" w:cs="Arial"/>
        </w:rPr>
        <w:t xml:space="preserve">the work of the gospel includes preaching and teaching about Jesus Christ, one might assume that these women served in the role of teacher and preacher. </w:t>
      </w:r>
      <w:r w:rsidRPr="00EF68AC">
        <w:rPr>
          <w:rFonts w:ascii="Arial" w:hAnsi="Arial" w:cs="Arial"/>
        </w:rPr>
        <w:t>Also note the reference in R</w:t>
      </w:r>
      <w:r w:rsidR="00720F71" w:rsidRPr="00EF68AC">
        <w:rPr>
          <w:rFonts w:ascii="Arial" w:hAnsi="Arial" w:cs="Arial"/>
        </w:rPr>
        <w:t>omans 16 to Phoebe as a “deacon,</w:t>
      </w:r>
      <w:r w:rsidRPr="00EF68AC">
        <w:rPr>
          <w:rFonts w:ascii="Arial" w:hAnsi="Arial" w:cs="Arial"/>
        </w:rPr>
        <w:t>”</w:t>
      </w:r>
      <w:r w:rsidR="00720F71" w:rsidRPr="00EF68AC">
        <w:rPr>
          <w:rFonts w:ascii="Arial" w:hAnsi="Arial" w:cs="Arial"/>
        </w:rPr>
        <w:t xml:space="preserve"> the only specific individual to hold that title in the New Testament. </w:t>
      </w:r>
      <w:r w:rsidRPr="00EF68AC">
        <w:rPr>
          <w:rFonts w:ascii="Arial" w:hAnsi="Arial" w:cs="Arial"/>
        </w:rPr>
        <w:t xml:space="preserve">Perhaps most interesting is the reference in Romans 16:7 to a person named </w:t>
      </w:r>
      <w:proofErr w:type="spellStart"/>
      <w:r w:rsidRPr="00EF68AC">
        <w:rPr>
          <w:rFonts w:ascii="Arial" w:hAnsi="Arial" w:cs="Arial"/>
        </w:rPr>
        <w:t>Junia</w:t>
      </w:r>
      <w:proofErr w:type="spellEnd"/>
      <w:r w:rsidRPr="00EF68AC">
        <w:rPr>
          <w:rFonts w:ascii="Arial" w:hAnsi="Arial" w:cs="Arial"/>
        </w:rPr>
        <w:t xml:space="preserve"> (a female name) </w:t>
      </w:r>
      <w:r w:rsidR="00720F71" w:rsidRPr="00EF68AC">
        <w:rPr>
          <w:rFonts w:ascii="Arial" w:hAnsi="Arial" w:cs="Arial"/>
        </w:rPr>
        <w:t xml:space="preserve">as being “among the apostles.” </w:t>
      </w:r>
      <w:r w:rsidRPr="00EF68AC">
        <w:rPr>
          <w:rFonts w:ascii="Arial" w:hAnsi="Arial" w:cs="Arial"/>
        </w:rPr>
        <w:t>Some ancient Greek manuscripts of the New Testament have the name in masculine form as “</w:t>
      </w:r>
      <w:proofErr w:type="spellStart"/>
      <w:r w:rsidRPr="00EF68AC">
        <w:rPr>
          <w:rFonts w:ascii="Arial" w:hAnsi="Arial" w:cs="Arial"/>
        </w:rPr>
        <w:t>Junias</w:t>
      </w:r>
      <w:proofErr w:type="spellEnd"/>
      <w:r w:rsidRPr="00EF68AC">
        <w:rPr>
          <w:rFonts w:ascii="Arial" w:hAnsi="Arial" w:cs="Arial"/>
        </w:rPr>
        <w:t>,” but the majority of</w:t>
      </w:r>
      <w:r w:rsidR="00720F71" w:rsidRPr="00EF68AC">
        <w:rPr>
          <w:rFonts w:ascii="Arial" w:hAnsi="Arial" w:cs="Arial"/>
        </w:rPr>
        <w:t xml:space="preserve"> manuscripts speak of “</w:t>
      </w:r>
      <w:proofErr w:type="spellStart"/>
      <w:r w:rsidR="00720F71" w:rsidRPr="00EF68AC">
        <w:rPr>
          <w:rFonts w:ascii="Arial" w:hAnsi="Arial" w:cs="Arial"/>
        </w:rPr>
        <w:t>Junia</w:t>
      </w:r>
      <w:proofErr w:type="spellEnd"/>
      <w:r w:rsidR="00720F71" w:rsidRPr="00EF68AC">
        <w:rPr>
          <w:rFonts w:ascii="Arial" w:hAnsi="Arial" w:cs="Arial"/>
        </w:rPr>
        <w:t xml:space="preserve">.” </w:t>
      </w:r>
      <w:r w:rsidRPr="00EF68AC">
        <w:rPr>
          <w:rFonts w:ascii="Arial" w:hAnsi="Arial" w:cs="Arial"/>
        </w:rPr>
        <w:t xml:space="preserve">The term “apostle” was a title of high honor among early Christians, typically reserved for those who had witnessed Jesus </w:t>
      </w:r>
      <w:proofErr w:type="gramStart"/>
      <w:r w:rsidRPr="00EF68AC">
        <w:rPr>
          <w:rFonts w:ascii="Arial" w:hAnsi="Arial" w:cs="Arial"/>
        </w:rPr>
        <w:t>raised</w:t>
      </w:r>
      <w:proofErr w:type="gramEnd"/>
      <w:r w:rsidRPr="00EF68AC">
        <w:rPr>
          <w:rFonts w:ascii="Arial" w:hAnsi="Arial" w:cs="Arial"/>
        </w:rPr>
        <w:t xml:space="preserve"> from the dead and who were sent as messengers of </w:t>
      </w:r>
      <w:r w:rsidR="00720F71" w:rsidRPr="00EF68AC">
        <w:rPr>
          <w:rFonts w:ascii="Arial" w:hAnsi="Arial" w:cs="Arial"/>
        </w:rPr>
        <w:t xml:space="preserve">the good news of Jesus Christ. </w:t>
      </w:r>
      <w:r w:rsidRPr="00EF68AC">
        <w:rPr>
          <w:rFonts w:ascii="Arial" w:hAnsi="Arial" w:cs="Arial"/>
        </w:rPr>
        <w:t>Another interesting note is that there is some evidence that a woman named Theodora served in the office of bishop in Rome as late as the eighth century.</w:t>
      </w:r>
    </w:p>
    <w:p w:rsidR="00FE733B" w:rsidRPr="00EF68AC" w:rsidRDefault="00FE733B" w:rsidP="00FE733B">
      <w:pPr>
        <w:rPr>
          <w:rFonts w:ascii="Arial" w:hAnsi="Arial" w:cs="Arial"/>
        </w:rPr>
      </w:pPr>
      <w:r w:rsidRPr="00EF68AC">
        <w:rPr>
          <w:rFonts w:ascii="Arial" w:hAnsi="Arial" w:cs="Arial"/>
        </w:rPr>
        <w:t xml:space="preserve">Perhaps most importantly, Lutherans have generally understood the office </w:t>
      </w:r>
      <w:r w:rsidR="00720F71" w:rsidRPr="00EF68AC">
        <w:rPr>
          <w:rFonts w:ascii="Arial" w:hAnsi="Arial" w:cs="Arial"/>
        </w:rPr>
        <w:t xml:space="preserve">of pastor in a functional way. </w:t>
      </w:r>
      <w:r w:rsidRPr="00EF68AC">
        <w:rPr>
          <w:rFonts w:ascii="Arial" w:hAnsi="Arial" w:cs="Arial"/>
        </w:rPr>
        <w:t xml:space="preserve">The purpose of the office of ministry is to proclaim the message of Jesus </w:t>
      </w:r>
      <w:r w:rsidR="00720F71" w:rsidRPr="00EF68AC">
        <w:rPr>
          <w:rFonts w:ascii="Arial" w:hAnsi="Arial" w:cs="Arial"/>
        </w:rPr>
        <w:t xml:space="preserve">Christ through law and gospel. </w:t>
      </w:r>
      <w:r w:rsidRPr="00EF68AC">
        <w:rPr>
          <w:rFonts w:ascii="Arial" w:hAnsi="Arial" w:cs="Arial"/>
        </w:rPr>
        <w:t xml:space="preserve">Because “faith comes through hearing the word of Christ” (Romans 10), the gender of the person speaking that word is not of ultimate concern.  </w:t>
      </w:r>
    </w:p>
    <w:p w:rsidR="00FE733B" w:rsidRPr="00EF68AC" w:rsidRDefault="00FE733B" w:rsidP="00FE733B">
      <w:pPr>
        <w:rPr>
          <w:rFonts w:ascii="Arial" w:hAnsi="Arial" w:cs="Arial"/>
        </w:rPr>
      </w:pPr>
      <w:r w:rsidRPr="00EF68AC">
        <w:rPr>
          <w:rFonts w:ascii="Arial" w:hAnsi="Arial" w:cs="Arial"/>
        </w:rPr>
        <w:t xml:space="preserve">Unfortunately, there are some who speak in favor of the ordination of women because </w:t>
      </w:r>
      <w:r w:rsidR="00720F71" w:rsidRPr="00EF68AC">
        <w:rPr>
          <w:rFonts w:ascii="Arial" w:hAnsi="Arial" w:cs="Arial"/>
        </w:rPr>
        <w:t xml:space="preserve">of issues of “women’s rights.” </w:t>
      </w:r>
      <w:r w:rsidRPr="00EF68AC">
        <w:rPr>
          <w:rFonts w:ascii="Arial" w:hAnsi="Arial" w:cs="Arial"/>
        </w:rPr>
        <w:t xml:space="preserve">The truth is that no one, woman or man, has a </w:t>
      </w:r>
      <w:r w:rsidRPr="00EF68AC">
        <w:rPr>
          <w:rFonts w:ascii="Arial" w:hAnsi="Arial" w:cs="Arial"/>
          <w:i/>
        </w:rPr>
        <w:t>right</w:t>
      </w:r>
      <w:r w:rsidR="00720F71" w:rsidRPr="00EF68AC">
        <w:rPr>
          <w:rFonts w:ascii="Arial" w:hAnsi="Arial" w:cs="Arial"/>
        </w:rPr>
        <w:t xml:space="preserve"> to be ordained. </w:t>
      </w:r>
      <w:r w:rsidRPr="00EF68AC">
        <w:rPr>
          <w:rFonts w:ascii="Arial" w:hAnsi="Arial" w:cs="Arial"/>
        </w:rPr>
        <w:t>The authority of the office of ministry comes from the call of the Christian community to serve them with the Word of God, not based on our understanding of “rights.”</w:t>
      </w:r>
    </w:p>
    <w:p w:rsidR="00FE733B" w:rsidRPr="00EF68AC" w:rsidRDefault="00FE733B" w:rsidP="00FE733B">
      <w:pPr>
        <w:rPr>
          <w:rFonts w:ascii="Arial" w:hAnsi="Arial" w:cs="Arial"/>
        </w:rPr>
      </w:pPr>
      <w:r w:rsidRPr="00EF68AC">
        <w:rPr>
          <w:rFonts w:ascii="Arial" w:hAnsi="Arial" w:cs="Arial"/>
        </w:rPr>
        <w:t>In all likelihood, this issue is one that will</w:t>
      </w:r>
      <w:r w:rsidR="00720F71" w:rsidRPr="00EF68AC">
        <w:rPr>
          <w:rFonts w:ascii="Arial" w:hAnsi="Arial" w:cs="Arial"/>
        </w:rPr>
        <w:t xml:space="preserve"> never be completely resolved, and I do recognize that there are faithful Christians who believe that ordaining women is not faithful to the Scriptures and the Christian tradition. </w:t>
      </w:r>
      <w:r w:rsidRPr="00EF68AC">
        <w:rPr>
          <w:rFonts w:ascii="Arial" w:hAnsi="Arial" w:cs="Arial"/>
        </w:rPr>
        <w:lastRenderedPageBreak/>
        <w:t>The NALC and LCMC will likely continue to allow women to be ordained, and the Lutheran Church-Missouri Synod (LCMS) and other, smaller groups such as the Wisconsin Evangelical Lutheran Synod (WELS), the Association of Free Lutheran Congregations (AFLC), and other micro synods will l</w:t>
      </w:r>
      <w:r w:rsidR="00720F71" w:rsidRPr="00EF68AC">
        <w:rPr>
          <w:rFonts w:ascii="Arial" w:hAnsi="Arial" w:cs="Arial"/>
        </w:rPr>
        <w:t xml:space="preserve">ikely continue to prohibit it. </w:t>
      </w:r>
      <w:r w:rsidRPr="00EF68AC">
        <w:rPr>
          <w:rFonts w:ascii="Arial" w:hAnsi="Arial" w:cs="Arial"/>
        </w:rPr>
        <w:t>Nevertheless, there are indications of a good, developing relationship between the NALC and the LCMS in spite of this disagreement, and many on both sides are encouraged by this in spite of disagreement on an issue such as the ordination of women.</w:t>
      </w:r>
      <w:r w:rsidR="00720F71" w:rsidRPr="00EF68AC">
        <w:rPr>
          <w:rFonts w:ascii="Arial" w:hAnsi="Arial" w:cs="Arial"/>
        </w:rPr>
        <w:t xml:space="preserve"> Though it is unlikely that the NALC and the LCMS will develop an official fellowship arrangement because of this and other issues, leaders on both sides recognize the importance of cooperating</w:t>
      </w:r>
      <w:r w:rsidR="00D7300C" w:rsidRPr="00EF68AC">
        <w:rPr>
          <w:rFonts w:ascii="Arial" w:hAnsi="Arial" w:cs="Arial"/>
        </w:rPr>
        <w:t xml:space="preserve"> and being mutually supportive</w:t>
      </w:r>
      <w:r w:rsidR="00720F71" w:rsidRPr="00EF68AC">
        <w:rPr>
          <w:rFonts w:ascii="Arial" w:hAnsi="Arial" w:cs="Arial"/>
        </w:rPr>
        <w:t xml:space="preserve"> where</w:t>
      </w:r>
      <w:r w:rsidR="00D7300C" w:rsidRPr="00EF68AC">
        <w:rPr>
          <w:rFonts w:ascii="Arial" w:hAnsi="Arial" w:cs="Arial"/>
        </w:rPr>
        <w:t xml:space="preserve"> and when</w:t>
      </w:r>
      <w:r w:rsidR="00720F71" w:rsidRPr="00EF68AC">
        <w:rPr>
          <w:rFonts w:ascii="Arial" w:hAnsi="Arial" w:cs="Arial"/>
        </w:rPr>
        <w:t xml:space="preserve"> they are able</w:t>
      </w:r>
      <w:r w:rsidR="00D7300C" w:rsidRPr="00EF68AC">
        <w:rPr>
          <w:rFonts w:ascii="Arial" w:hAnsi="Arial" w:cs="Arial"/>
        </w:rPr>
        <w:t>.</w:t>
      </w:r>
    </w:p>
    <w:p w:rsidR="00C2488D" w:rsidRPr="00EF68AC" w:rsidRDefault="00FE733B" w:rsidP="00FE733B">
      <w:pPr>
        <w:rPr>
          <w:rFonts w:ascii="Arial" w:hAnsi="Arial" w:cs="Arial"/>
        </w:rPr>
      </w:pPr>
      <w:r w:rsidRPr="00EF68AC">
        <w:rPr>
          <w:rFonts w:ascii="Arial" w:hAnsi="Arial" w:cs="Arial"/>
        </w:rPr>
        <w:t>For those interested in exploring this topic in greater detail, you might want to read a paper written by the president of the Canadian Association of Lutheran Congregations (a smaller Canadian Lutheran group that is similar in perspecti</w:t>
      </w:r>
      <w:r w:rsidR="00CE3706" w:rsidRPr="00EF68AC">
        <w:rPr>
          <w:rFonts w:ascii="Arial" w:hAnsi="Arial" w:cs="Arial"/>
        </w:rPr>
        <w:t xml:space="preserve">ve to both LCMC and the NALC). </w:t>
      </w:r>
      <w:r w:rsidRPr="00EF68AC">
        <w:rPr>
          <w:rFonts w:ascii="Arial" w:hAnsi="Arial" w:cs="Arial"/>
        </w:rPr>
        <w:t>You can find that paper on the internet at the following address: http://www.calc.ca/Ordination%20of%20Women.pdf</w:t>
      </w:r>
      <w:r w:rsidR="00C2488D" w:rsidRPr="00EF68AC">
        <w:rPr>
          <w:rFonts w:ascii="Arial" w:hAnsi="Arial" w:cs="Arial"/>
          <w:color w:val="010000"/>
        </w:rPr>
        <w:t xml:space="preserve">  </w:t>
      </w:r>
      <w:r w:rsidR="00C2488D" w:rsidRPr="00EF68AC">
        <w:rPr>
          <w:rFonts w:ascii="Arial" w:hAnsi="Arial" w:cs="Arial"/>
        </w:rPr>
        <w:t xml:space="preserve">  </w:t>
      </w:r>
    </w:p>
    <w:p w:rsidR="00C2488D" w:rsidRPr="00EF68AC" w:rsidRDefault="00C2488D" w:rsidP="00C2488D">
      <w:pPr>
        <w:pStyle w:val="ListParagraph"/>
        <w:widowControl w:val="0"/>
        <w:spacing w:after="120" w:line="240" w:lineRule="auto"/>
        <w:rPr>
          <w:rFonts w:ascii="Arial" w:eastAsia="Times New Roman" w:hAnsi="Arial" w:cs="Arial"/>
          <w:smallCaps/>
          <w:color w:val="000000"/>
          <w:kern w:val="28"/>
        </w:rPr>
      </w:pPr>
    </w:p>
    <w:p w:rsidR="00310118" w:rsidRPr="00EF68AC" w:rsidRDefault="00D24B93" w:rsidP="00C2488D">
      <w:pPr>
        <w:pStyle w:val="ListParagraph"/>
        <w:widowControl w:val="0"/>
        <w:numPr>
          <w:ilvl w:val="0"/>
          <w:numId w:val="15"/>
        </w:numPr>
        <w:spacing w:after="120" w:line="240" w:lineRule="auto"/>
        <w:rPr>
          <w:rFonts w:ascii="Arial" w:eastAsia="Times New Roman" w:hAnsi="Arial" w:cs="Arial"/>
          <w:smallCaps/>
          <w:color w:val="000000"/>
          <w:kern w:val="28"/>
        </w:rPr>
      </w:pPr>
      <w:r w:rsidRPr="00EF68AC">
        <w:rPr>
          <w:rFonts w:ascii="Arial" w:eastAsia="Times New Roman" w:hAnsi="Arial" w:cs="Arial"/>
          <w:color w:val="000000"/>
          <w:kern w:val="28"/>
        </w:rPr>
        <w:t>Pr. T. E. Jacobson</w:t>
      </w:r>
    </w:p>
    <w:p w:rsidR="00254A65" w:rsidRPr="00700992" w:rsidRDefault="00254A65" w:rsidP="00254A65">
      <w:pPr>
        <w:widowControl w:val="0"/>
        <w:spacing w:after="12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254A65" w:rsidRPr="00C62B04" w:rsidRDefault="00254A65" w:rsidP="00254A65">
      <w:pPr>
        <w:widowControl w:val="0"/>
        <w:spacing w:after="120" w:line="240" w:lineRule="auto"/>
        <w:rPr>
          <w:rFonts w:ascii="Arial" w:eastAsia="Times New Roman" w:hAnsi="Arial" w:cs="Arial"/>
          <w:smallCaps/>
          <w:color w:val="000000"/>
          <w:kern w:val="28"/>
        </w:rPr>
      </w:pPr>
      <w:r w:rsidRPr="00C62B04">
        <w:rPr>
          <w:rFonts w:ascii="Arial" w:eastAsia="Times New Roman" w:hAnsi="Arial" w:cs="Arial"/>
          <w:color w:val="000000"/>
          <w:kern w:val="28"/>
        </w:rPr>
        <w:t>Lutherans do not venerate (pray to) s</w:t>
      </w:r>
      <w:r w:rsidR="00D86FFB" w:rsidRPr="00C62B04">
        <w:rPr>
          <w:rFonts w:ascii="Arial" w:eastAsia="Times New Roman" w:hAnsi="Arial" w:cs="Arial"/>
          <w:color w:val="000000"/>
          <w:kern w:val="28"/>
        </w:rPr>
        <w:t xml:space="preserve">pecial people called “saints.” </w:t>
      </w:r>
      <w:r w:rsidRPr="00C62B04">
        <w:rPr>
          <w:rFonts w:ascii="Arial" w:eastAsia="Times New Roman" w:hAnsi="Arial" w:cs="Arial"/>
          <w:color w:val="000000"/>
          <w:kern w:val="28"/>
        </w:rPr>
        <w:t>Our Lutheran confessional document</w:t>
      </w:r>
      <w:r w:rsidR="00D86FFB" w:rsidRPr="00C62B04">
        <w:rPr>
          <w:rFonts w:ascii="Arial" w:eastAsia="Times New Roman" w:hAnsi="Arial" w:cs="Arial"/>
          <w:color w:val="000000"/>
          <w:kern w:val="28"/>
        </w:rPr>
        <w:t xml:space="preserve">s speak against that practice. </w:t>
      </w:r>
      <w:r w:rsidRPr="00C62B04">
        <w:rPr>
          <w:rFonts w:ascii="Arial" w:eastAsia="Times New Roman" w:hAnsi="Arial" w:cs="Arial"/>
          <w:color w:val="000000"/>
          <w:kern w:val="28"/>
        </w:rPr>
        <w:t>However, those same documents that prohibit the veneration of saints encourage Christian people to look to the lives of significant Christians of the past as a source of encouragement</w:t>
      </w:r>
      <w:r w:rsidR="00D86FFB" w:rsidRPr="00C62B04">
        <w:rPr>
          <w:rFonts w:ascii="Arial" w:eastAsia="Times New Roman" w:hAnsi="Arial" w:cs="Arial"/>
          <w:color w:val="000000"/>
          <w:kern w:val="28"/>
        </w:rPr>
        <w:t xml:space="preserve"> for our lives in the present</w:t>
      </w:r>
      <w:r w:rsidR="00B4112A" w:rsidRPr="00C62B04">
        <w:rPr>
          <w:rFonts w:ascii="Arial" w:eastAsia="Times New Roman" w:hAnsi="Arial" w:cs="Arial"/>
          <w:color w:val="000000"/>
          <w:kern w:val="28"/>
        </w:rPr>
        <w:t>.</w:t>
      </w:r>
    </w:p>
    <w:p w:rsidR="00B86153" w:rsidRDefault="00CE3706" w:rsidP="00254A65">
      <w:pPr>
        <w:widowControl w:val="0"/>
        <w:spacing w:after="120" w:line="240" w:lineRule="auto"/>
        <w:jc w:val="center"/>
        <w:rPr>
          <w:rFonts w:ascii="Arial" w:eastAsia="Times New Roman" w:hAnsi="Arial" w:cs="Arial"/>
          <w:color w:val="000000"/>
          <w:kern w:val="28"/>
          <w:sz w:val="24"/>
          <w:szCs w:val="24"/>
        </w:rPr>
      </w:pPr>
      <w:r w:rsidRPr="00CE3706">
        <w:rPr>
          <w:rFonts w:ascii="Arial" w:eastAsia="Times New Roman" w:hAnsi="Arial" w:cs="Arial"/>
          <w:noProof/>
          <w:color w:val="000000"/>
          <w:kern w:val="28"/>
          <w:sz w:val="24"/>
          <w:szCs w:val="24"/>
        </w:rPr>
        <w:drawing>
          <wp:inline distT="0" distB="0" distL="0" distR="0">
            <wp:extent cx="1228725" cy="1562100"/>
            <wp:effectExtent l="19050" t="0" r="9525" b="0"/>
            <wp:docPr id="14" name="Picture 14" descr="http://www.prayerguide.org.uk/images/stfran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rayerguide.org.uk/images/stfrancis.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228725" cy="1562100"/>
                    </a:xfrm>
                    <a:prstGeom prst="rect">
                      <a:avLst/>
                    </a:prstGeom>
                    <a:noFill/>
                    <a:ln>
                      <a:noFill/>
                    </a:ln>
                  </pic:spPr>
                </pic:pic>
              </a:graphicData>
            </a:graphic>
          </wp:inline>
        </w:drawing>
      </w:r>
    </w:p>
    <w:p w:rsidR="00BE3D47" w:rsidRPr="00C62B04" w:rsidRDefault="00CE3706" w:rsidP="00443545">
      <w:pPr>
        <w:widowControl w:val="0"/>
        <w:spacing w:after="120" w:line="240" w:lineRule="auto"/>
        <w:rPr>
          <w:rFonts w:ascii="Arial" w:eastAsia="Times New Roman" w:hAnsi="Arial" w:cs="Arial"/>
          <w:color w:val="000000"/>
          <w:kern w:val="28"/>
        </w:rPr>
      </w:pPr>
      <w:r w:rsidRPr="00C62B04">
        <w:rPr>
          <w:rFonts w:ascii="Arial" w:eastAsia="Times New Roman" w:hAnsi="Arial" w:cs="Arial"/>
          <w:color w:val="000000"/>
          <w:kern w:val="28"/>
        </w:rPr>
        <w:t>For October</w:t>
      </w:r>
      <w:r w:rsidR="00443545" w:rsidRPr="00C62B04">
        <w:rPr>
          <w:rFonts w:ascii="Arial" w:eastAsia="Times New Roman" w:hAnsi="Arial" w:cs="Arial"/>
          <w:color w:val="000000"/>
          <w:kern w:val="28"/>
        </w:rPr>
        <w:t xml:space="preserve"> of 2016, </w:t>
      </w:r>
      <w:r w:rsidR="00BE3D47" w:rsidRPr="00C62B04">
        <w:rPr>
          <w:rFonts w:ascii="Arial" w:eastAsia="Times New Roman" w:hAnsi="Arial" w:cs="Arial"/>
          <w:color w:val="000000"/>
          <w:kern w:val="28"/>
        </w:rPr>
        <w:t>we remember the life of Francis of Assisi, an Italian friar and preacher who lived from 1181-1226. The current Pope of the Roman Catholic Church took his papal name from this man and is known as “Pope Francis.”</w:t>
      </w:r>
      <w:r w:rsidR="00C62B04" w:rsidRPr="00C62B04">
        <w:rPr>
          <w:rFonts w:ascii="Arial" w:eastAsia="Times New Roman" w:hAnsi="Arial" w:cs="Arial"/>
          <w:color w:val="000000"/>
          <w:kern w:val="28"/>
        </w:rPr>
        <w:t xml:space="preserve"> He was born into a wealthy family, but he came to reject wealth as a means to obtaining happiness. He and his followers lived a simple life of poverty.</w:t>
      </w:r>
    </w:p>
    <w:p w:rsidR="00443545" w:rsidRPr="00C62B04" w:rsidRDefault="00BE3D47" w:rsidP="00443545">
      <w:pPr>
        <w:widowControl w:val="0"/>
        <w:spacing w:after="120" w:line="240" w:lineRule="auto"/>
        <w:rPr>
          <w:rFonts w:ascii="Arial" w:eastAsia="Times New Roman" w:hAnsi="Arial" w:cs="Arial"/>
          <w:color w:val="000000"/>
          <w:kern w:val="28"/>
        </w:rPr>
      </w:pPr>
      <w:r w:rsidRPr="00C62B04">
        <w:rPr>
          <w:rFonts w:ascii="Arial" w:eastAsia="Times New Roman" w:hAnsi="Arial" w:cs="Arial"/>
          <w:color w:val="000000"/>
          <w:kern w:val="28"/>
        </w:rPr>
        <w:t>Francis of Assisi is one of the most famous figures in world history, commonly referred to as “Saint Francis” even by those who are not member</w:t>
      </w:r>
      <w:r w:rsidR="00C62B04" w:rsidRPr="00C62B04">
        <w:rPr>
          <w:rFonts w:ascii="Arial" w:eastAsia="Times New Roman" w:hAnsi="Arial" w:cs="Arial"/>
          <w:color w:val="000000"/>
          <w:kern w:val="28"/>
        </w:rPr>
        <w:t>s of the Roman Catholic Church</w:t>
      </w:r>
      <w:r w:rsidR="00585543">
        <w:rPr>
          <w:rFonts w:ascii="Arial" w:eastAsia="Times New Roman" w:hAnsi="Arial" w:cs="Arial"/>
          <w:color w:val="000000"/>
          <w:kern w:val="28"/>
        </w:rPr>
        <w:t xml:space="preserve"> or</w:t>
      </w:r>
      <w:r w:rsidR="00FC6829">
        <w:rPr>
          <w:rFonts w:ascii="Arial" w:eastAsia="Times New Roman" w:hAnsi="Arial" w:cs="Arial"/>
          <w:color w:val="000000"/>
          <w:kern w:val="28"/>
        </w:rPr>
        <w:t xml:space="preserve"> even Christian at all</w:t>
      </w:r>
      <w:r w:rsidR="00C62B04" w:rsidRPr="00C62B04">
        <w:rPr>
          <w:rFonts w:ascii="Arial" w:eastAsia="Times New Roman" w:hAnsi="Arial" w:cs="Arial"/>
          <w:color w:val="000000"/>
          <w:kern w:val="28"/>
        </w:rPr>
        <w:t>. His full significance cannot be encapsulated in a brief paragraph. At a time when the church hierarchy in Rome was focused on temporal power and was corrupt, in need of reform, Francis</w:t>
      </w:r>
      <w:r w:rsidRPr="00C62B04">
        <w:rPr>
          <w:rFonts w:ascii="Arial" w:eastAsia="Times New Roman" w:hAnsi="Arial" w:cs="Arial"/>
          <w:color w:val="000000"/>
          <w:kern w:val="28"/>
        </w:rPr>
        <w:t xml:space="preserve"> </w:t>
      </w:r>
      <w:r w:rsidR="00C62B04" w:rsidRPr="00C62B04">
        <w:rPr>
          <w:rFonts w:ascii="Arial" w:eastAsia="Times New Roman" w:hAnsi="Arial" w:cs="Arial"/>
          <w:color w:val="000000"/>
          <w:kern w:val="28"/>
        </w:rPr>
        <w:t xml:space="preserve">advocated for a simpler message: “To follow the teachings of our Lord Jesus Christ and to walk in his footsteps.” He encouraged respect for all of creation, including animals. He also sought to reach out to Muslims with the good news of Jesus Christ. </w:t>
      </w:r>
      <w:r w:rsidR="00E976C6" w:rsidRPr="00C62B04">
        <w:rPr>
          <w:rFonts w:ascii="Arial" w:hAnsi="Arial" w:cs="Arial"/>
        </w:rPr>
        <w:t xml:space="preserve">  </w:t>
      </w:r>
    </w:p>
    <w:p w:rsidR="00C62DC1" w:rsidRPr="00C62B04" w:rsidRDefault="00C62B04" w:rsidP="00E976C6">
      <w:pPr>
        <w:widowControl w:val="0"/>
        <w:spacing w:after="120" w:line="240" w:lineRule="auto"/>
        <w:jc w:val="center"/>
        <w:rPr>
          <w:rFonts w:ascii="Arial" w:eastAsia="Times New Roman" w:hAnsi="Arial" w:cs="Arial"/>
          <w:i/>
          <w:color w:val="000000"/>
          <w:kern w:val="28"/>
        </w:rPr>
      </w:pPr>
      <w:r w:rsidRPr="00C62B04">
        <w:rPr>
          <w:rFonts w:ascii="Arial" w:hAnsi="Arial" w:cs="Arial"/>
          <w:i/>
        </w:rPr>
        <w:t xml:space="preserve">Most high, good Lord, grant your people grace gladly to renounce the vanities of this world, that following the way of blessed Francis, we may for love of you delight in your whole creation with perfect joy; through Jesus Christ our Lord, who lives and reigns with you and the Holy Spirit, one God, forever and ever. </w:t>
      </w:r>
      <w:r w:rsidR="00443545" w:rsidRPr="00C62B04">
        <w:rPr>
          <w:rFonts w:ascii="Arial" w:hAnsi="Arial" w:cs="Arial"/>
          <w:i/>
        </w:rPr>
        <w:t>Amen.</w:t>
      </w:r>
    </w:p>
    <w:p w:rsidR="00962971" w:rsidRPr="00C62B04" w:rsidRDefault="00D24B93" w:rsidP="00DD4EE1">
      <w:pPr>
        <w:pStyle w:val="ListParagraph"/>
        <w:widowControl w:val="0"/>
        <w:numPr>
          <w:ilvl w:val="0"/>
          <w:numId w:val="2"/>
        </w:numPr>
        <w:spacing w:after="120" w:line="240" w:lineRule="auto"/>
        <w:contextualSpacing w:val="0"/>
        <w:rPr>
          <w:rFonts w:ascii="Clearly Gothic Light" w:eastAsia="Times New Roman" w:hAnsi="Clearly Gothic Light" w:cs="Times New Roman"/>
          <w:color w:val="000000"/>
          <w:kern w:val="28"/>
        </w:rPr>
      </w:pPr>
      <w:r w:rsidRPr="00C62B04">
        <w:rPr>
          <w:rFonts w:ascii="Arial" w:eastAsia="Times New Roman" w:hAnsi="Arial" w:cs="Arial"/>
          <w:color w:val="000000"/>
          <w:kern w:val="28"/>
        </w:rPr>
        <w:t>Pr. T. E. Jacobson</w:t>
      </w:r>
    </w:p>
    <w:p w:rsidR="009D11AD" w:rsidRDefault="009D11AD" w:rsidP="009D11AD">
      <w:pPr>
        <w:widowControl w:val="0"/>
        <w:spacing w:after="120" w:line="240" w:lineRule="auto"/>
        <w:rPr>
          <w:rFonts w:ascii="Clearly Gothic Light" w:eastAsia="Times New Roman" w:hAnsi="Clearly Gothic Light" w:cs="Times New Roman"/>
          <w:color w:val="000000"/>
          <w:kern w:val="28"/>
          <w:sz w:val="26"/>
          <w:szCs w:val="26"/>
        </w:rPr>
      </w:pPr>
    </w:p>
    <w:p w:rsidR="00EF68AC" w:rsidRPr="009D11AD" w:rsidRDefault="00EF68AC" w:rsidP="009D11AD">
      <w:pPr>
        <w:widowControl w:val="0"/>
        <w:spacing w:after="120" w:line="240" w:lineRule="auto"/>
        <w:rPr>
          <w:rFonts w:ascii="Clearly Gothic Light" w:eastAsia="Times New Roman" w:hAnsi="Clearly Gothic Light" w:cs="Times New Roman"/>
          <w:color w:val="000000"/>
          <w:kern w:val="28"/>
          <w:sz w:val="26"/>
          <w:szCs w:val="26"/>
        </w:rPr>
      </w:pPr>
    </w:p>
    <w:p w:rsidR="00D24B93" w:rsidRPr="00D24B93" w:rsidRDefault="00820050" w:rsidP="00D24B93">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489.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E55F38" w:rsidRPr="00EF68AC" w:rsidRDefault="00E55F38" w:rsidP="00D24B93">
                  <w:pPr>
                    <w:spacing w:before="240"/>
                    <w:rPr>
                      <w:rFonts w:ascii="Arial" w:hAnsi="Arial" w:cs="Arial"/>
                      <w:b/>
                      <w:u w:val="single"/>
                    </w:rPr>
                  </w:pPr>
                  <w:r w:rsidRPr="00EF68AC">
                    <w:rPr>
                      <w:rFonts w:ascii="Arial" w:hAnsi="Arial" w:cs="Arial"/>
                      <w:b/>
                      <w:u w:val="single"/>
                    </w:rPr>
                    <w:t>Featured Hymn for October</w:t>
                  </w:r>
                </w:p>
                <w:p w:rsidR="00E55F38" w:rsidRPr="003672D0" w:rsidRDefault="00E55F38" w:rsidP="00EB7E1E">
                  <w:pPr>
                    <w:jc w:val="center"/>
                    <w:rPr>
                      <w:rFonts w:ascii="Arial" w:hAnsi="Arial" w:cs="Arial"/>
                      <w:b/>
                      <w:i/>
                    </w:rPr>
                  </w:pPr>
                  <w:r w:rsidRPr="003672D0">
                    <w:rPr>
                      <w:rFonts w:ascii="Arial" w:hAnsi="Arial" w:cs="Arial"/>
                      <w:b/>
                      <w:i/>
                    </w:rPr>
                    <w:t>Sing to the Lord of Harvest</w:t>
                  </w:r>
                </w:p>
                <w:p w:rsidR="00E55F38" w:rsidRPr="003672D0" w:rsidRDefault="00E55F38" w:rsidP="00EB7E1E">
                  <w:pPr>
                    <w:jc w:val="center"/>
                    <w:rPr>
                      <w:rFonts w:ascii="Arial" w:hAnsi="Arial" w:cs="Arial"/>
                      <w:i/>
                    </w:rPr>
                  </w:pPr>
                  <w:r w:rsidRPr="003672D0">
                    <w:rPr>
                      <w:rFonts w:ascii="Arial" w:hAnsi="Arial" w:cs="Arial"/>
                      <w:i/>
                    </w:rPr>
                    <w:t>Lutheran Hymnal for Church and Home, 262</w:t>
                  </w:r>
                </w:p>
                <w:p w:rsidR="00E55F38" w:rsidRPr="003672D0" w:rsidRDefault="00E55F38" w:rsidP="00B9196F">
                  <w:pPr>
                    <w:pStyle w:val="ListParagraph"/>
                    <w:numPr>
                      <w:ilvl w:val="0"/>
                      <w:numId w:val="8"/>
                    </w:numPr>
                    <w:rPr>
                      <w:rFonts w:ascii="Arial" w:hAnsi="Arial" w:cs="Arial"/>
                    </w:rPr>
                  </w:pPr>
                  <w:r w:rsidRPr="003672D0">
                    <w:rPr>
                      <w:rFonts w:ascii="Arial" w:hAnsi="Arial" w:cs="Arial"/>
                    </w:rPr>
                    <w:t>Sing to the Lord of harvest, sing songs of love and praise; with joyful hearts and voices your alleluias raise. By him the rolling seasons in fruitful order move; sing to the Lord of harvest a joyous song of love.</w:t>
                  </w:r>
                </w:p>
                <w:p w:rsidR="00E55F38" w:rsidRPr="003672D0" w:rsidRDefault="00E55F38" w:rsidP="00B9196F">
                  <w:pPr>
                    <w:pStyle w:val="ListParagraph"/>
                    <w:numPr>
                      <w:ilvl w:val="0"/>
                      <w:numId w:val="8"/>
                    </w:numPr>
                    <w:rPr>
                      <w:rFonts w:ascii="Arial" w:hAnsi="Arial" w:cs="Arial"/>
                    </w:rPr>
                  </w:pPr>
                  <w:r w:rsidRPr="003672D0">
                    <w:rPr>
                      <w:rFonts w:ascii="Arial" w:hAnsi="Arial" w:cs="Arial"/>
                    </w:rPr>
                    <w:t>God makes the clouds drop fatness, the deserts bloom and spring, the hills leap up in gladness, the valleys laugh and sing. God fills them with his fullness, all things with large increase; he crowns the year with goodness, with plenty and with peace.</w:t>
                  </w:r>
                </w:p>
                <w:p w:rsidR="00E55F38" w:rsidRPr="003672D0" w:rsidRDefault="00E55F38" w:rsidP="003672D0">
                  <w:pPr>
                    <w:pStyle w:val="ListParagraph"/>
                    <w:numPr>
                      <w:ilvl w:val="0"/>
                      <w:numId w:val="8"/>
                    </w:numPr>
                    <w:rPr>
                      <w:rFonts w:ascii="Arial" w:hAnsi="Arial" w:cs="Arial"/>
                      <w:sz w:val="24"/>
                      <w:szCs w:val="24"/>
                    </w:rPr>
                  </w:pPr>
                  <w:r>
                    <w:rPr>
                      <w:rFonts w:ascii="Arial" w:hAnsi="Arial" w:cs="Arial"/>
                    </w:rPr>
                    <w:t>Bring to this sacred altar the gifts his goodness gave, the golden sheaves of harvest, the souls Christ died to save. Your hearts lay down before him when at his feet you fall, and with your lives adore him who gave his life for all.</w:t>
                  </w:r>
                </w:p>
                <w:p w:rsidR="00E55F38" w:rsidRPr="003672D0" w:rsidRDefault="00E55F38" w:rsidP="00EB7E1E">
                  <w:pPr>
                    <w:pStyle w:val="NormalWeb"/>
                    <w:numPr>
                      <w:ilvl w:val="0"/>
                      <w:numId w:val="9"/>
                    </w:numPr>
                    <w:shd w:val="clear" w:color="auto" w:fill="FFFFFF"/>
                    <w:spacing w:before="240" w:after="0"/>
                    <w:rPr>
                      <w:rFonts w:ascii="Arial" w:hAnsi="Arial" w:cs="Arial"/>
                      <w:color w:val="111111"/>
                      <w:sz w:val="22"/>
                      <w:szCs w:val="22"/>
                    </w:rPr>
                  </w:pPr>
                  <w:r w:rsidRPr="003672D0">
                    <w:rPr>
                      <w:rFonts w:ascii="Arial" w:hAnsi="Arial" w:cs="Arial"/>
                      <w:color w:val="111111"/>
                      <w:sz w:val="22"/>
                      <w:szCs w:val="22"/>
                    </w:rPr>
                    <w:t xml:space="preserve">John S. B. </w:t>
                  </w:r>
                  <w:proofErr w:type="spellStart"/>
                  <w:r w:rsidRPr="003672D0">
                    <w:rPr>
                      <w:rFonts w:ascii="Arial" w:hAnsi="Arial" w:cs="Arial"/>
                      <w:color w:val="111111"/>
                      <w:sz w:val="22"/>
                      <w:szCs w:val="22"/>
                    </w:rPr>
                    <w:t>Monsell</w:t>
                  </w:r>
                  <w:proofErr w:type="spellEnd"/>
                  <w:r w:rsidRPr="003672D0">
                    <w:rPr>
                      <w:rFonts w:ascii="Arial" w:hAnsi="Arial" w:cs="Arial"/>
                      <w:color w:val="111111"/>
                      <w:sz w:val="22"/>
                      <w:szCs w:val="22"/>
                    </w:rPr>
                    <w:t>, 1811-1875</w:t>
                  </w:r>
                </w:p>
                <w:p w:rsidR="00E55F38" w:rsidRPr="003672D0" w:rsidRDefault="00E55F38" w:rsidP="00EB7E1E">
                  <w:pPr>
                    <w:pStyle w:val="NormalWeb"/>
                    <w:shd w:val="clear" w:color="auto" w:fill="FFFFFF"/>
                    <w:spacing w:before="240" w:after="0"/>
                    <w:rPr>
                      <w:rFonts w:ascii="Arial" w:hAnsi="Arial" w:cs="Arial"/>
                      <w:i/>
                      <w:color w:val="111111"/>
                      <w:sz w:val="22"/>
                      <w:szCs w:val="22"/>
                    </w:rPr>
                  </w:pPr>
                  <w:r>
                    <w:rPr>
                      <w:rFonts w:ascii="Arial" w:hAnsi="Arial" w:cs="Arial"/>
                      <w:i/>
                      <w:color w:val="111111"/>
                      <w:sz w:val="22"/>
                      <w:szCs w:val="22"/>
                    </w:rPr>
                    <w:t xml:space="preserve">Note: In a time when the rural population was numerically stronger, hymns of planting and harvest took a larger place in the hymnals than today. This hymn by </w:t>
                  </w:r>
                  <w:proofErr w:type="spellStart"/>
                  <w:r>
                    <w:rPr>
                      <w:rFonts w:ascii="Arial" w:hAnsi="Arial" w:cs="Arial"/>
                      <w:i/>
                      <w:color w:val="111111"/>
                      <w:sz w:val="22"/>
                      <w:szCs w:val="22"/>
                    </w:rPr>
                    <w:t>Monsell</w:t>
                  </w:r>
                  <w:proofErr w:type="spellEnd"/>
                  <w:r>
                    <w:rPr>
                      <w:rFonts w:ascii="Arial" w:hAnsi="Arial" w:cs="Arial"/>
                      <w:i/>
                      <w:color w:val="111111"/>
                      <w:sz w:val="22"/>
                      <w:szCs w:val="22"/>
                    </w:rPr>
                    <w:t xml:space="preserve"> appeared first in the second edition of </w:t>
                  </w:r>
                  <w:proofErr w:type="spellStart"/>
                  <w:r>
                    <w:rPr>
                      <w:rFonts w:ascii="Arial" w:hAnsi="Arial" w:cs="Arial"/>
                      <w:i/>
                      <w:color w:val="111111"/>
                      <w:sz w:val="22"/>
                      <w:szCs w:val="22"/>
                    </w:rPr>
                    <w:t>Monsell’s</w:t>
                  </w:r>
                  <w:proofErr w:type="spellEnd"/>
                  <w:r>
                    <w:rPr>
                      <w:rFonts w:ascii="Arial" w:hAnsi="Arial" w:cs="Arial"/>
                      <w:i/>
                      <w:color w:val="111111"/>
                      <w:sz w:val="22"/>
                      <w:szCs w:val="22"/>
                    </w:rPr>
                    <w:t xml:space="preserve"> </w:t>
                  </w:r>
                  <w:r w:rsidRPr="003672D0">
                    <w:rPr>
                      <w:rFonts w:ascii="Arial" w:hAnsi="Arial" w:cs="Arial"/>
                      <w:color w:val="111111"/>
                      <w:sz w:val="22"/>
                      <w:szCs w:val="22"/>
                    </w:rPr>
                    <w:t>Hymns of Love and Praise</w:t>
                  </w:r>
                  <w:r>
                    <w:rPr>
                      <w:rFonts w:ascii="Arial" w:hAnsi="Arial" w:cs="Arial"/>
                      <w:i/>
                      <w:color w:val="111111"/>
                      <w:sz w:val="22"/>
                      <w:szCs w:val="22"/>
                    </w:rPr>
                    <w:t xml:space="preserve">, 1866. </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5pt;width:262.5pt;height:48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E55F38" w:rsidRPr="00EF68AC" w:rsidRDefault="00E55F38" w:rsidP="00D24B93">
                  <w:pPr>
                    <w:rPr>
                      <w:rFonts w:ascii="Arial" w:hAnsi="Arial" w:cs="Arial"/>
                      <w:b/>
                      <w:u w:val="single"/>
                    </w:rPr>
                  </w:pPr>
                  <w:r w:rsidRPr="00EF68AC">
                    <w:rPr>
                      <w:rFonts w:ascii="Arial" w:hAnsi="Arial" w:cs="Arial"/>
                      <w:b/>
                      <w:u w:val="single"/>
                    </w:rPr>
                    <w:t>Monthly Watchword for October</w:t>
                  </w:r>
                </w:p>
                <w:p w:rsidR="00E55F38" w:rsidRPr="00EF68AC" w:rsidRDefault="00E55F38" w:rsidP="00D24B93">
                  <w:pPr>
                    <w:rPr>
                      <w:rFonts w:ascii="Arial" w:hAnsi="Arial" w:cs="Arial"/>
                    </w:rPr>
                  </w:pPr>
                  <w:r w:rsidRPr="00EF68AC">
                    <w:rPr>
                      <w:rFonts w:ascii="Arial" w:hAnsi="Arial" w:cs="Arial"/>
                    </w:rPr>
                    <w:t xml:space="preserve">“Now the Lord is the Spirit, and where the Spirit of the Lord is, there is freedom.”  </w:t>
                  </w:r>
                </w:p>
                <w:p w:rsidR="00E55F38" w:rsidRPr="00EF68AC" w:rsidRDefault="00E55F38" w:rsidP="00666B30">
                  <w:pPr>
                    <w:pStyle w:val="ListParagraph"/>
                    <w:numPr>
                      <w:ilvl w:val="0"/>
                      <w:numId w:val="13"/>
                    </w:numPr>
                    <w:rPr>
                      <w:rFonts w:ascii="Arial" w:hAnsi="Arial" w:cs="Arial"/>
                    </w:rPr>
                  </w:pPr>
                  <w:r w:rsidRPr="00EF68AC">
                    <w:rPr>
                      <w:rFonts w:ascii="Arial" w:hAnsi="Arial" w:cs="Arial"/>
                    </w:rPr>
                    <w:t>2 Corinthians 3:17 ESV</w:t>
                  </w:r>
                </w:p>
                <w:p w:rsidR="00E55F38" w:rsidRPr="00EF68AC" w:rsidRDefault="00E55F38" w:rsidP="00EF68AC">
                  <w:pPr>
                    <w:widowControl w:val="0"/>
                    <w:spacing w:after="0" w:line="240" w:lineRule="auto"/>
                    <w:rPr>
                      <w:rFonts w:ascii="Arial" w:eastAsia="Times New Roman" w:hAnsi="Arial" w:cs="Arial"/>
                      <w:i/>
                      <w:iCs/>
                      <w:color w:val="000000"/>
                      <w:kern w:val="28"/>
                      <w:u w:val="single"/>
                    </w:rPr>
                  </w:pPr>
                  <w:r w:rsidRPr="00EF68AC">
                    <w:rPr>
                      <w:rFonts w:ascii="Arial" w:eastAsia="Times New Roman" w:hAnsi="Arial" w:cs="Arial"/>
                      <w:b/>
                      <w:color w:val="000000"/>
                      <w:kern w:val="28"/>
                      <w:u w:val="single"/>
                    </w:rPr>
                    <w:t>Ushers for October:</w:t>
                  </w:r>
                </w:p>
                <w:p w:rsidR="00E55F38" w:rsidRDefault="00E55F38" w:rsidP="00EF68AC">
                  <w:pPr>
                    <w:pStyle w:val="ListParagraph"/>
                    <w:widowControl w:val="0"/>
                    <w:numPr>
                      <w:ilvl w:val="0"/>
                      <w:numId w:val="13"/>
                    </w:numPr>
                    <w:spacing w:after="120" w:line="240" w:lineRule="auto"/>
                    <w:rPr>
                      <w:rFonts w:ascii="Arial" w:eastAsia="Times New Roman" w:hAnsi="Arial" w:cs="Arial"/>
                      <w:color w:val="000000"/>
                      <w:kern w:val="28"/>
                    </w:rPr>
                  </w:pPr>
                  <w:r w:rsidRPr="00EF68AC">
                    <w:rPr>
                      <w:rFonts w:ascii="Arial" w:eastAsia="Times New Roman" w:hAnsi="Arial" w:cs="Arial"/>
                      <w:color w:val="000000"/>
                      <w:kern w:val="28"/>
                    </w:rPr>
                    <w:t xml:space="preserve">Head Usher: </w:t>
                  </w:r>
                </w:p>
                <w:p w:rsidR="00E55F38" w:rsidRDefault="00E55F38" w:rsidP="00EF68AC">
                  <w:pPr>
                    <w:pStyle w:val="ListParagraph"/>
                    <w:widowControl w:val="0"/>
                    <w:numPr>
                      <w:ilvl w:val="1"/>
                      <w:numId w:val="13"/>
                    </w:numPr>
                    <w:spacing w:after="120" w:line="240" w:lineRule="auto"/>
                    <w:rPr>
                      <w:rFonts w:ascii="Arial" w:eastAsia="Times New Roman" w:hAnsi="Arial" w:cs="Arial"/>
                      <w:color w:val="000000"/>
                      <w:kern w:val="28"/>
                    </w:rPr>
                  </w:pPr>
                  <w:r w:rsidRPr="00EF68AC">
                    <w:rPr>
                      <w:rFonts w:ascii="Arial" w:eastAsia="Times New Roman" w:hAnsi="Arial" w:cs="Arial"/>
                      <w:color w:val="000000"/>
                      <w:kern w:val="28"/>
                    </w:rPr>
                    <w:t xml:space="preserve">Travis </w:t>
                  </w:r>
                  <w:proofErr w:type="spellStart"/>
                  <w:r w:rsidRPr="00EF68AC">
                    <w:rPr>
                      <w:rFonts w:ascii="Arial" w:eastAsia="Times New Roman" w:hAnsi="Arial" w:cs="Arial"/>
                      <w:color w:val="000000"/>
                      <w:kern w:val="28"/>
                    </w:rPr>
                    <w:t>Kauth</w:t>
                  </w:r>
                  <w:proofErr w:type="spellEnd"/>
                  <w:r w:rsidRPr="00EF68AC">
                    <w:rPr>
                      <w:rFonts w:ascii="Arial" w:eastAsia="Times New Roman" w:hAnsi="Arial" w:cs="Arial"/>
                      <w:color w:val="000000"/>
                      <w:kern w:val="28"/>
                    </w:rPr>
                    <w:t xml:space="preserve">, Shauna </w:t>
                  </w:r>
                  <w:proofErr w:type="spellStart"/>
                  <w:r w:rsidRPr="00EF68AC">
                    <w:rPr>
                      <w:rFonts w:ascii="Arial" w:eastAsia="Times New Roman" w:hAnsi="Arial" w:cs="Arial"/>
                      <w:color w:val="000000"/>
                      <w:kern w:val="28"/>
                    </w:rPr>
                    <w:t>Kauth</w:t>
                  </w:r>
                  <w:proofErr w:type="spellEnd"/>
                </w:p>
                <w:p w:rsidR="00E55F38" w:rsidRDefault="00E55F38" w:rsidP="00EF68AC">
                  <w:pPr>
                    <w:pStyle w:val="ListParagraph"/>
                    <w:widowControl w:val="0"/>
                    <w:numPr>
                      <w:ilvl w:val="0"/>
                      <w:numId w:val="13"/>
                    </w:numPr>
                    <w:spacing w:after="120" w:line="240" w:lineRule="auto"/>
                    <w:rPr>
                      <w:rFonts w:ascii="Arial" w:eastAsia="Times New Roman" w:hAnsi="Arial" w:cs="Arial"/>
                      <w:color w:val="000000"/>
                      <w:kern w:val="28"/>
                    </w:rPr>
                  </w:pPr>
                  <w:r>
                    <w:rPr>
                      <w:rFonts w:ascii="Arial" w:eastAsia="Times New Roman" w:hAnsi="Arial" w:cs="Arial"/>
                      <w:color w:val="000000"/>
                      <w:kern w:val="28"/>
                    </w:rPr>
                    <w:t>Ushers:</w:t>
                  </w:r>
                </w:p>
                <w:p w:rsidR="00E55F38" w:rsidRDefault="00E55F38" w:rsidP="00EF68AC">
                  <w:pPr>
                    <w:pStyle w:val="ListParagraph"/>
                    <w:widowControl w:val="0"/>
                    <w:numPr>
                      <w:ilvl w:val="1"/>
                      <w:numId w:val="13"/>
                    </w:numPr>
                    <w:spacing w:after="120" w:line="240" w:lineRule="auto"/>
                    <w:rPr>
                      <w:rFonts w:ascii="Arial" w:eastAsia="Times New Roman" w:hAnsi="Arial" w:cs="Arial"/>
                      <w:color w:val="000000"/>
                      <w:kern w:val="28"/>
                    </w:rPr>
                  </w:pPr>
                  <w:r>
                    <w:rPr>
                      <w:rFonts w:ascii="Arial" w:eastAsia="Times New Roman" w:hAnsi="Arial" w:cs="Arial"/>
                      <w:color w:val="000000"/>
                      <w:kern w:val="28"/>
                    </w:rPr>
                    <w:t>Dennis and Dixie Stewart</w:t>
                  </w:r>
                </w:p>
                <w:p w:rsidR="00E55F38" w:rsidRDefault="00E55F38" w:rsidP="00EF68AC">
                  <w:pPr>
                    <w:pStyle w:val="ListParagraph"/>
                    <w:widowControl w:val="0"/>
                    <w:numPr>
                      <w:ilvl w:val="1"/>
                      <w:numId w:val="13"/>
                    </w:numPr>
                    <w:spacing w:after="120" w:line="240" w:lineRule="auto"/>
                    <w:rPr>
                      <w:rFonts w:ascii="Arial" w:eastAsia="Times New Roman" w:hAnsi="Arial" w:cs="Arial"/>
                      <w:color w:val="000000"/>
                      <w:kern w:val="28"/>
                    </w:rPr>
                  </w:pPr>
                  <w:r>
                    <w:rPr>
                      <w:rFonts w:ascii="Arial" w:eastAsia="Times New Roman" w:hAnsi="Arial" w:cs="Arial"/>
                      <w:color w:val="000000"/>
                      <w:kern w:val="28"/>
                    </w:rPr>
                    <w:t xml:space="preserve">Nolan </w:t>
                  </w:r>
                  <w:proofErr w:type="spellStart"/>
                  <w:r>
                    <w:rPr>
                      <w:rFonts w:ascii="Arial" w:eastAsia="Times New Roman" w:hAnsi="Arial" w:cs="Arial"/>
                      <w:color w:val="000000"/>
                      <w:kern w:val="28"/>
                    </w:rPr>
                    <w:t>Poppe</w:t>
                  </w:r>
                  <w:proofErr w:type="spellEnd"/>
                </w:p>
                <w:p w:rsidR="00E55F38" w:rsidRDefault="00E55F38" w:rsidP="00EF68AC">
                  <w:pPr>
                    <w:pStyle w:val="ListParagraph"/>
                    <w:widowControl w:val="0"/>
                    <w:numPr>
                      <w:ilvl w:val="1"/>
                      <w:numId w:val="13"/>
                    </w:numPr>
                    <w:spacing w:after="120" w:line="240" w:lineRule="auto"/>
                    <w:rPr>
                      <w:rFonts w:ascii="Arial" w:eastAsia="Times New Roman" w:hAnsi="Arial" w:cs="Arial"/>
                      <w:color w:val="000000"/>
                      <w:kern w:val="28"/>
                    </w:rPr>
                  </w:pPr>
                  <w:proofErr w:type="spellStart"/>
                  <w:r>
                    <w:rPr>
                      <w:rFonts w:ascii="Arial" w:eastAsia="Times New Roman" w:hAnsi="Arial" w:cs="Arial"/>
                      <w:color w:val="000000"/>
                      <w:kern w:val="28"/>
                    </w:rPr>
                    <w:t>Regg</w:t>
                  </w:r>
                  <w:proofErr w:type="spellEnd"/>
                  <w:r>
                    <w:rPr>
                      <w:rFonts w:ascii="Arial" w:eastAsia="Times New Roman" w:hAnsi="Arial" w:cs="Arial"/>
                      <w:color w:val="000000"/>
                      <w:kern w:val="28"/>
                    </w:rPr>
                    <w:t xml:space="preserve"> </w:t>
                  </w:r>
                  <w:proofErr w:type="spellStart"/>
                  <w:r>
                    <w:rPr>
                      <w:rFonts w:ascii="Arial" w:eastAsia="Times New Roman" w:hAnsi="Arial" w:cs="Arial"/>
                      <w:color w:val="000000"/>
                      <w:kern w:val="28"/>
                    </w:rPr>
                    <w:t>Eckmann</w:t>
                  </w:r>
                  <w:proofErr w:type="spellEnd"/>
                </w:p>
                <w:p w:rsidR="00E55F38" w:rsidRDefault="00E55F38" w:rsidP="00EF68AC">
                  <w:pPr>
                    <w:pStyle w:val="ListParagraph"/>
                    <w:widowControl w:val="0"/>
                    <w:numPr>
                      <w:ilvl w:val="1"/>
                      <w:numId w:val="13"/>
                    </w:numPr>
                    <w:spacing w:after="120" w:line="240" w:lineRule="auto"/>
                    <w:rPr>
                      <w:rFonts w:ascii="Arial" w:eastAsia="Times New Roman" w:hAnsi="Arial" w:cs="Arial"/>
                      <w:color w:val="000000"/>
                      <w:kern w:val="28"/>
                    </w:rPr>
                  </w:pPr>
                  <w:r>
                    <w:rPr>
                      <w:rFonts w:ascii="Arial" w:eastAsia="Times New Roman" w:hAnsi="Arial" w:cs="Arial"/>
                      <w:color w:val="000000"/>
                      <w:kern w:val="28"/>
                    </w:rPr>
                    <w:t xml:space="preserve">Kathy </w:t>
                  </w:r>
                  <w:proofErr w:type="spellStart"/>
                  <w:r>
                    <w:rPr>
                      <w:rFonts w:ascii="Arial" w:eastAsia="Times New Roman" w:hAnsi="Arial" w:cs="Arial"/>
                      <w:color w:val="000000"/>
                      <w:kern w:val="28"/>
                    </w:rPr>
                    <w:t>Koops</w:t>
                  </w:r>
                  <w:proofErr w:type="spellEnd"/>
                </w:p>
                <w:p w:rsidR="00E55F38" w:rsidRDefault="00E55F38" w:rsidP="00EF68AC">
                  <w:pPr>
                    <w:pStyle w:val="ListParagraph"/>
                    <w:widowControl w:val="0"/>
                    <w:numPr>
                      <w:ilvl w:val="1"/>
                      <w:numId w:val="13"/>
                    </w:numPr>
                    <w:spacing w:after="120" w:line="240" w:lineRule="auto"/>
                    <w:rPr>
                      <w:rFonts w:ascii="Arial" w:eastAsia="Times New Roman" w:hAnsi="Arial" w:cs="Arial"/>
                      <w:color w:val="000000"/>
                      <w:kern w:val="28"/>
                    </w:rPr>
                  </w:pPr>
                  <w:r>
                    <w:rPr>
                      <w:rFonts w:ascii="Arial" w:eastAsia="Times New Roman" w:hAnsi="Arial" w:cs="Arial"/>
                      <w:color w:val="000000"/>
                      <w:kern w:val="28"/>
                    </w:rPr>
                    <w:t>Teri Edwards</w:t>
                  </w:r>
                </w:p>
                <w:p w:rsidR="00E55F38" w:rsidRDefault="00E55F38" w:rsidP="00EF68AC">
                  <w:pPr>
                    <w:widowControl w:val="0"/>
                    <w:spacing w:after="120" w:line="240" w:lineRule="auto"/>
                    <w:rPr>
                      <w:rFonts w:ascii="Arial" w:eastAsia="Times New Roman" w:hAnsi="Arial" w:cs="Arial"/>
                      <w:color w:val="000000"/>
                      <w:kern w:val="28"/>
                    </w:rPr>
                  </w:pPr>
                  <w:r w:rsidRPr="00EF68AC">
                    <w:rPr>
                      <w:rFonts w:ascii="Arial" w:eastAsia="Times New Roman" w:hAnsi="Arial" w:cs="Arial"/>
                      <w:b/>
                      <w:color w:val="000000"/>
                      <w:kern w:val="28"/>
                      <w:u w:val="single"/>
                    </w:rPr>
                    <w:t>For Further Information on LCMC and the NALC:</w:t>
                  </w:r>
                  <w:r w:rsidRPr="00EF68AC">
                    <w:rPr>
                      <w:rFonts w:ascii="Arial" w:eastAsia="Times New Roman" w:hAnsi="Arial" w:cs="Arial"/>
                      <w:color w:val="000000"/>
                      <w:kern w:val="28"/>
                    </w:rPr>
                    <w:t xml:space="preserve"> You can download and read the newsletters of both organizations at the following addresses: </w:t>
                  </w:r>
                </w:p>
                <w:p w:rsidR="00E55F38" w:rsidRDefault="00E55F38" w:rsidP="00EF68AC">
                  <w:pPr>
                    <w:pStyle w:val="ListParagraph"/>
                    <w:widowControl w:val="0"/>
                    <w:numPr>
                      <w:ilvl w:val="0"/>
                      <w:numId w:val="18"/>
                    </w:numPr>
                    <w:spacing w:after="120" w:line="240" w:lineRule="auto"/>
                    <w:rPr>
                      <w:rFonts w:ascii="Arial" w:eastAsia="Times New Roman" w:hAnsi="Arial" w:cs="Arial"/>
                      <w:color w:val="000000"/>
                      <w:kern w:val="28"/>
                    </w:rPr>
                  </w:pPr>
                  <w:r w:rsidRPr="00EF68AC">
                    <w:rPr>
                      <w:rFonts w:ascii="Arial" w:eastAsia="Times New Roman" w:hAnsi="Arial" w:cs="Arial"/>
                      <w:b/>
                      <w:color w:val="000000"/>
                      <w:kern w:val="28"/>
                    </w:rPr>
                    <w:t>http://www.lcmc.net/newsletters</w:t>
                  </w:r>
                  <w:r w:rsidRPr="00EF68AC">
                    <w:rPr>
                      <w:rFonts w:ascii="Arial" w:eastAsia="Times New Roman" w:hAnsi="Arial" w:cs="Arial"/>
                      <w:color w:val="000000"/>
                      <w:kern w:val="28"/>
                    </w:rPr>
                    <w:t xml:space="preserve"> </w:t>
                  </w:r>
                </w:p>
                <w:p w:rsidR="00E55F38" w:rsidRPr="00EF68AC" w:rsidRDefault="00E55F38" w:rsidP="00EF68AC">
                  <w:pPr>
                    <w:pStyle w:val="ListParagraph"/>
                    <w:widowControl w:val="0"/>
                    <w:numPr>
                      <w:ilvl w:val="0"/>
                      <w:numId w:val="18"/>
                    </w:numPr>
                    <w:spacing w:after="120" w:line="240" w:lineRule="auto"/>
                    <w:rPr>
                      <w:rFonts w:ascii="Arial" w:eastAsia="Times New Roman" w:hAnsi="Arial" w:cs="Arial"/>
                      <w:color w:val="000000"/>
                      <w:kern w:val="28"/>
                    </w:rPr>
                  </w:pPr>
                  <w:r w:rsidRPr="00EF68AC">
                    <w:rPr>
                      <w:rFonts w:ascii="Arial" w:eastAsia="Times New Roman" w:hAnsi="Arial" w:cs="Arial"/>
                      <w:b/>
                      <w:color w:val="000000"/>
                      <w:kern w:val="28"/>
                    </w:rPr>
                    <w:t>http://thenalc.org/newsletter/</w:t>
                  </w:r>
                </w:p>
                <w:p w:rsidR="00E55F38" w:rsidRDefault="00E55F38" w:rsidP="00FC6829">
                  <w:pPr>
                    <w:widowControl w:val="0"/>
                    <w:spacing w:after="120" w:line="240" w:lineRule="auto"/>
                    <w:rPr>
                      <w:rFonts w:ascii="Arial" w:eastAsia="Times New Roman" w:hAnsi="Arial" w:cs="Arial"/>
                      <w:color w:val="000000"/>
                      <w:kern w:val="28"/>
                    </w:rPr>
                  </w:pPr>
                  <w:r w:rsidRPr="00FC6829">
                    <w:rPr>
                      <w:rFonts w:ascii="Arial" w:eastAsia="Times New Roman" w:hAnsi="Arial" w:cs="Arial"/>
                      <w:b/>
                      <w:color w:val="000000"/>
                      <w:kern w:val="28"/>
                      <w:u w:val="single"/>
                    </w:rPr>
                    <w:t>Website:</w:t>
                  </w:r>
                  <w:r w:rsidRPr="00FC6829">
                    <w:rPr>
                      <w:rFonts w:ascii="Arial" w:eastAsia="Times New Roman" w:hAnsi="Arial" w:cs="Arial"/>
                      <w:color w:val="000000"/>
                      <w:kern w:val="28"/>
                    </w:rPr>
                    <w:t xml:space="preserve"> The we</w:t>
                  </w:r>
                  <w:r>
                    <w:rPr>
                      <w:rFonts w:ascii="Arial" w:eastAsia="Times New Roman" w:hAnsi="Arial" w:cs="Arial"/>
                      <w:color w:val="000000"/>
                      <w:kern w:val="28"/>
                    </w:rPr>
                    <w:t>b address is as follows:</w:t>
                  </w:r>
                </w:p>
                <w:p w:rsidR="00E55F38" w:rsidRPr="00FC6829" w:rsidRDefault="00E55F38" w:rsidP="00FC6829">
                  <w:pPr>
                    <w:pStyle w:val="ListParagraph"/>
                    <w:widowControl w:val="0"/>
                    <w:numPr>
                      <w:ilvl w:val="0"/>
                      <w:numId w:val="19"/>
                    </w:numPr>
                    <w:spacing w:after="120" w:line="240" w:lineRule="auto"/>
                    <w:rPr>
                      <w:rFonts w:ascii="Arial" w:eastAsia="Times New Roman" w:hAnsi="Arial" w:cs="Arial"/>
                      <w:b/>
                      <w:color w:val="000000"/>
                      <w:kern w:val="28"/>
                      <w:u w:val="single"/>
                    </w:rPr>
                  </w:pPr>
                  <w:r w:rsidRPr="00FC6829">
                    <w:rPr>
                      <w:rFonts w:ascii="Arial" w:eastAsia="Times New Roman" w:hAnsi="Arial" w:cs="Arial"/>
                      <w:b/>
                      <w:color w:val="000000"/>
                      <w:kern w:val="28"/>
                    </w:rPr>
                    <w:t>www.gselclindy.weebly.com</w:t>
                  </w:r>
                </w:p>
                <w:p w:rsidR="00E55F38" w:rsidRDefault="00E55F38" w:rsidP="00FC6829">
                  <w:pPr>
                    <w:widowControl w:val="0"/>
                    <w:spacing w:after="120" w:line="240" w:lineRule="auto"/>
                    <w:rPr>
                      <w:rFonts w:ascii="Arial" w:eastAsia="Times New Roman" w:hAnsi="Arial" w:cs="Arial"/>
                      <w:color w:val="000000"/>
                      <w:kern w:val="28"/>
                    </w:rPr>
                  </w:pPr>
                  <w:r>
                    <w:rPr>
                      <w:rFonts w:ascii="Arial" w:eastAsia="Times New Roman" w:hAnsi="Arial" w:cs="Arial"/>
                      <w:b/>
                      <w:color w:val="000000"/>
                      <w:kern w:val="28"/>
                      <w:u w:val="single"/>
                    </w:rPr>
                    <w:t>Soup and Pie:</w:t>
                  </w:r>
                  <w:r>
                    <w:rPr>
                      <w:rFonts w:ascii="Arial" w:eastAsia="Times New Roman" w:hAnsi="Arial" w:cs="Arial"/>
                      <w:color w:val="000000"/>
                      <w:kern w:val="28"/>
                    </w:rPr>
                    <w:t xml:space="preserve"> Will be on Wednesday, October 5 at the Bloomfield community center. Lunch and dinner will be served.</w:t>
                  </w:r>
                </w:p>
                <w:p w:rsidR="00E55F38" w:rsidRPr="00FC6829" w:rsidRDefault="00E55F38" w:rsidP="00FC6829">
                  <w:pPr>
                    <w:widowControl w:val="0"/>
                    <w:spacing w:after="120" w:line="240" w:lineRule="auto"/>
                    <w:rPr>
                      <w:rFonts w:ascii="Arial" w:eastAsia="Times New Roman" w:hAnsi="Arial" w:cs="Arial"/>
                      <w:color w:val="000000"/>
                      <w:kern w:val="28"/>
                    </w:rPr>
                  </w:pPr>
                  <w:r>
                    <w:rPr>
                      <w:rFonts w:ascii="Arial" w:eastAsia="Times New Roman" w:hAnsi="Arial" w:cs="Arial"/>
                      <w:b/>
                      <w:color w:val="000000"/>
                      <w:kern w:val="28"/>
                      <w:u w:val="single"/>
                    </w:rPr>
                    <w:t>Bright Horizons Donations:</w:t>
                  </w:r>
                  <w:r>
                    <w:rPr>
                      <w:rFonts w:ascii="Arial" w:eastAsia="Times New Roman" w:hAnsi="Arial" w:cs="Arial"/>
                      <w:color w:val="000000"/>
                      <w:kern w:val="28"/>
                    </w:rPr>
                    <w:t xml:space="preserve"> For October, the congregation will be collecting donations for the Bright Horizons shelter in Norfolk. Boxes are in the entryway of the church. Thank you for contributing to this cause, a small way of “letting your light shine” (Matthew 5)!</w:t>
                  </w:r>
                </w:p>
                <w:p w:rsidR="00E55F38" w:rsidRPr="00EF68AC" w:rsidRDefault="00E55F38" w:rsidP="00EF68AC">
                  <w:pPr>
                    <w:widowControl w:val="0"/>
                    <w:spacing w:after="120" w:line="240" w:lineRule="auto"/>
                    <w:rPr>
                      <w:rFonts w:ascii="Arial" w:eastAsia="Times New Roman" w:hAnsi="Arial" w:cs="Arial"/>
                      <w:color w:val="000000"/>
                      <w:kern w:val="28"/>
                    </w:rPr>
                  </w:pPr>
                </w:p>
                <w:p w:rsidR="00E55F38" w:rsidRPr="00B82FE8" w:rsidRDefault="00E55F38" w:rsidP="00D24B93">
                  <w:pPr>
                    <w:rPr>
                      <w:rFonts w:ascii="Arial" w:hAnsi="Arial" w:cs="Arial"/>
                      <w:sz w:val="24"/>
                      <w:szCs w:val="24"/>
                    </w:rPr>
                  </w:pPr>
                </w:p>
              </w:txbxContent>
            </v:textbox>
          </v:shape>
        </w:pict>
      </w:r>
      <w:r w:rsidR="00D24B93" w:rsidRPr="00D24B93">
        <w:rPr>
          <w:rFonts w:ascii="Arial" w:eastAsia="Times New Roman" w:hAnsi="Arial" w:cs="Arial"/>
          <w:b/>
          <w:bCs/>
          <w:color w:val="000000"/>
          <w:kern w:val="28"/>
          <w:sz w:val="40"/>
          <w:szCs w:val="40"/>
        </w:rPr>
        <w:t xml:space="preserve"> </w:t>
      </w:r>
      <w:r w:rsidR="00D24B93" w:rsidRPr="00D24B93">
        <w:rPr>
          <w:rFonts w:ascii="Papyrus" w:eastAsia="Times New Roman" w:hAnsi="Papyrus" w:cs="Times New Roman"/>
          <w:b/>
          <w:bCs/>
          <w:color w:val="000000"/>
          <w:kern w:val="28"/>
          <w:sz w:val="40"/>
          <w:szCs w:val="40"/>
        </w:rPr>
        <w:tab/>
      </w:r>
      <w:r w:rsidR="00D24B93" w:rsidRPr="00D24B93">
        <w:rPr>
          <w:rFonts w:ascii="Papyrus" w:eastAsia="Times New Roman" w:hAnsi="Papyrus" w:cs="Times New Roman"/>
          <w:b/>
          <w:bCs/>
          <w:color w:val="000000"/>
          <w:kern w:val="28"/>
          <w:sz w:val="40"/>
          <w:szCs w:val="40"/>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rPr>
          <w:rFonts w:ascii="Perpetua" w:eastAsia="Times New Roman" w:hAnsi="Perpetua" w:cs="Times New Roman"/>
          <w:smallCaps/>
          <w:noProof/>
          <w:color w:val="000000"/>
          <w:kern w:val="28"/>
        </w:rPr>
      </w:pPr>
    </w:p>
    <w:p w:rsidR="00264FE0" w:rsidRPr="00264FE0" w:rsidRDefault="00264FE0" w:rsidP="00264FE0">
      <w:pPr>
        <w:widowControl w:val="0"/>
        <w:spacing w:after="120" w:line="240" w:lineRule="auto"/>
        <w:rPr>
          <w:rFonts w:ascii="Perpetua" w:eastAsia="Times New Roman" w:hAnsi="Perpetua" w:cs="Times New Roman"/>
          <w:smallCaps/>
          <w:color w:val="000000"/>
          <w:kern w:val="28"/>
          <w:sz w:val="12"/>
          <w:szCs w:val="12"/>
        </w:rPr>
      </w:pPr>
    </w:p>
    <w:p w:rsidR="00B82FE8" w:rsidRDefault="00B82FE8" w:rsidP="00B45DB5">
      <w:pPr>
        <w:widowControl w:val="0"/>
        <w:spacing w:after="120" w:line="240" w:lineRule="auto"/>
        <w:jc w:val="center"/>
        <w:rPr>
          <w:rFonts w:ascii="Arial" w:eastAsia="Times New Roman" w:hAnsi="Arial" w:cs="Arial"/>
          <w:b/>
          <w:color w:val="000000"/>
          <w:kern w:val="28"/>
          <w:sz w:val="28"/>
          <w:szCs w:val="28"/>
          <w:u w:val="single"/>
        </w:rPr>
      </w:pPr>
    </w:p>
    <w:p w:rsidR="00B82FE8" w:rsidRDefault="00B82FE8" w:rsidP="00B45DB5">
      <w:pPr>
        <w:widowControl w:val="0"/>
        <w:spacing w:after="120" w:line="240" w:lineRule="auto"/>
        <w:jc w:val="center"/>
        <w:rPr>
          <w:rFonts w:ascii="Arial" w:eastAsia="Times New Roman" w:hAnsi="Arial" w:cs="Arial"/>
          <w:b/>
          <w:color w:val="000000"/>
          <w:kern w:val="28"/>
          <w:sz w:val="28"/>
          <w:szCs w:val="28"/>
          <w:u w:val="single"/>
        </w:rPr>
      </w:pPr>
    </w:p>
    <w:p w:rsidR="00BE3D47" w:rsidRDefault="00BE3D47" w:rsidP="00B45DB5">
      <w:pPr>
        <w:widowControl w:val="0"/>
        <w:spacing w:after="120" w:line="240" w:lineRule="auto"/>
        <w:jc w:val="center"/>
        <w:rPr>
          <w:rFonts w:ascii="Arial" w:eastAsia="Times New Roman" w:hAnsi="Arial" w:cs="Arial"/>
          <w:b/>
          <w:color w:val="000000"/>
          <w:kern w:val="28"/>
          <w:sz w:val="28"/>
          <w:szCs w:val="28"/>
          <w:u w:val="single"/>
        </w:rPr>
      </w:pPr>
    </w:p>
    <w:p w:rsidR="00585543" w:rsidRDefault="00585543" w:rsidP="00585543">
      <w:pPr>
        <w:widowControl w:val="0"/>
        <w:spacing w:after="120" w:line="240" w:lineRule="auto"/>
        <w:rPr>
          <w:rFonts w:ascii="Arial" w:eastAsia="Times New Roman" w:hAnsi="Arial" w:cs="Arial"/>
          <w:b/>
          <w:color w:val="000000"/>
          <w:kern w:val="28"/>
          <w:sz w:val="28"/>
          <w:szCs w:val="28"/>
          <w:u w:val="single"/>
        </w:rPr>
      </w:pPr>
    </w:p>
    <w:p w:rsidR="00D24B93" w:rsidRPr="00264FE0" w:rsidRDefault="00D24B93" w:rsidP="00585543">
      <w:pPr>
        <w:widowControl w:val="0"/>
        <w:spacing w:after="12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D24B93" w:rsidRPr="00264FE0" w:rsidRDefault="001F2CCA" w:rsidP="004341D3">
      <w:pPr>
        <w:widowControl w:val="0"/>
        <w:spacing w:after="120" w:line="240" w:lineRule="auto"/>
        <w:jc w:val="center"/>
        <w:rPr>
          <w:rFonts w:ascii="Arial" w:eastAsia="Times New Roman" w:hAnsi="Arial" w:cs="Arial"/>
          <w:b/>
          <w:bCs/>
          <w:color w:val="000000"/>
          <w:kern w:val="28"/>
          <w:sz w:val="24"/>
          <w:szCs w:val="24"/>
          <w:u w:val="single"/>
        </w:rPr>
      </w:pPr>
      <w:r w:rsidRPr="00264FE0">
        <w:rPr>
          <w:rFonts w:ascii="Arial" w:eastAsia="Times New Roman" w:hAnsi="Arial" w:cs="Arial"/>
          <w:b/>
          <w:bCs/>
          <w:color w:val="000000"/>
          <w:kern w:val="28"/>
          <w:sz w:val="24"/>
          <w:szCs w:val="24"/>
          <w:u w:val="single"/>
        </w:rPr>
        <w:t>T</w:t>
      </w:r>
      <w:r w:rsidR="002C55D6" w:rsidRPr="00264FE0">
        <w:rPr>
          <w:rFonts w:ascii="Arial" w:eastAsia="Times New Roman" w:hAnsi="Arial" w:cs="Arial"/>
          <w:b/>
          <w:bCs/>
          <w:color w:val="000000"/>
          <w:kern w:val="28"/>
          <w:sz w:val="24"/>
          <w:szCs w:val="24"/>
          <w:u w:val="single"/>
        </w:rPr>
        <w:t>he</w:t>
      </w:r>
      <w:r w:rsidR="00EC4EC9" w:rsidRPr="00264FE0">
        <w:rPr>
          <w:rFonts w:ascii="Arial" w:eastAsia="Times New Roman" w:hAnsi="Arial" w:cs="Arial"/>
          <w:b/>
          <w:bCs/>
          <w:color w:val="000000"/>
          <w:kern w:val="28"/>
          <w:sz w:val="24"/>
          <w:szCs w:val="24"/>
          <w:u w:val="single"/>
        </w:rPr>
        <w:t xml:space="preserve"> L</w:t>
      </w:r>
      <w:r w:rsidR="00EF68AC">
        <w:rPr>
          <w:rFonts w:ascii="Arial" w:eastAsia="Times New Roman" w:hAnsi="Arial" w:cs="Arial"/>
          <w:b/>
          <w:bCs/>
          <w:color w:val="000000"/>
          <w:kern w:val="28"/>
          <w:sz w:val="24"/>
          <w:szCs w:val="24"/>
          <w:u w:val="single"/>
        </w:rPr>
        <w:t>ord’s Prayer: The Seventh</w:t>
      </w:r>
      <w:r w:rsidR="00300B5D" w:rsidRPr="00264FE0">
        <w:rPr>
          <w:rFonts w:ascii="Arial" w:eastAsia="Times New Roman" w:hAnsi="Arial" w:cs="Arial"/>
          <w:b/>
          <w:bCs/>
          <w:color w:val="000000"/>
          <w:kern w:val="28"/>
          <w:sz w:val="24"/>
          <w:szCs w:val="24"/>
          <w:u w:val="single"/>
        </w:rPr>
        <w:t xml:space="preserve"> Petition</w:t>
      </w:r>
    </w:p>
    <w:p w:rsidR="004341D3" w:rsidRPr="00CB609D" w:rsidRDefault="00EF68AC" w:rsidP="004341D3">
      <w:pPr>
        <w:widowControl w:val="0"/>
        <w:spacing w:after="120" w:line="240" w:lineRule="auto"/>
        <w:jc w:val="center"/>
        <w:rPr>
          <w:rFonts w:ascii="Arial" w:eastAsia="Times New Roman" w:hAnsi="Arial" w:cs="Arial"/>
          <w:b/>
          <w:bCs/>
          <w:i/>
          <w:color w:val="000000"/>
          <w:kern w:val="28"/>
        </w:rPr>
      </w:pPr>
      <w:r>
        <w:rPr>
          <w:rFonts w:ascii="Arial" w:eastAsia="Times New Roman" w:hAnsi="Arial" w:cs="Arial"/>
          <w:b/>
          <w:bCs/>
          <w:i/>
          <w:color w:val="000000"/>
          <w:kern w:val="28"/>
        </w:rPr>
        <w:t>But deliver us from evil</w:t>
      </w:r>
      <w:r w:rsidR="00206EB8">
        <w:rPr>
          <w:rFonts w:ascii="Arial" w:eastAsia="Times New Roman" w:hAnsi="Arial" w:cs="Arial"/>
          <w:b/>
          <w:bCs/>
          <w:i/>
          <w:color w:val="000000"/>
          <w:kern w:val="28"/>
        </w:rPr>
        <w:t>.</w:t>
      </w:r>
    </w:p>
    <w:p w:rsidR="00D24B93" w:rsidRPr="00CB609D" w:rsidRDefault="00D24B93" w:rsidP="00D24B93">
      <w:pPr>
        <w:widowControl w:val="0"/>
        <w:spacing w:after="0" w:line="240" w:lineRule="auto"/>
        <w:rPr>
          <w:rFonts w:ascii="Arial" w:eastAsia="Times New Roman" w:hAnsi="Arial" w:cs="Arial"/>
          <w:i/>
          <w:iCs/>
          <w:color w:val="000000"/>
          <w:kern w:val="28"/>
        </w:rPr>
      </w:pPr>
      <w:r w:rsidRPr="00CB609D">
        <w:rPr>
          <w:rFonts w:ascii="Arial" w:eastAsia="Times New Roman" w:hAnsi="Arial" w:cs="Arial"/>
          <w:i/>
          <w:iCs/>
          <w:color w:val="000000"/>
          <w:kern w:val="28"/>
        </w:rPr>
        <w:t>What does this mean?</w:t>
      </w:r>
    </w:p>
    <w:p w:rsidR="001F2CCA" w:rsidRPr="00CB609D" w:rsidRDefault="001F2CCA" w:rsidP="00D24B93">
      <w:pPr>
        <w:widowControl w:val="0"/>
        <w:spacing w:after="0" w:line="240" w:lineRule="auto"/>
        <w:rPr>
          <w:rFonts w:ascii="Arial" w:eastAsia="Times New Roman" w:hAnsi="Arial" w:cs="Arial"/>
          <w:i/>
          <w:iCs/>
          <w:color w:val="000000"/>
          <w:kern w:val="28"/>
          <w:sz w:val="12"/>
          <w:szCs w:val="12"/>
        </w:rPr>
      </w:pPr>
    </w:p>
    <w:p w:rsidR="00F65FD2" w:rsidRDefault="00EF68AC" w:rsidP="00F65FD2">
      <w:pPr>
        <w:widowControl w:val="0"/>
        <w:spacing w:after="0" w:line="240" w:lineRule="auto"/>
        <w:rPr>
          <w:rFonts w:ascii="Arial" w:eastAsia="Times New Roman" w:hAnsi="Arial" w:cs="Arial"/>
          <w:i/>
          <w:iCs/>
          <w:color w:val="000000"/>
          <w:kern w:val="28"/>
        </w:rPr>
      </w:pPr>
      <w:r>
        <w:rPr>
          <w:rFonts w:ascii="Arial" w:eastAsia="Times New Roman" w:hAnsi="Arial" w:cs="Arial"/>
          <w:i/>
          <w:iCs/>
          <w:color w:val="000000"/>
          <w:kern w:val="28"/>
        </w:rPr>
        <w:t>We pray in this petition, as in a summary, that our heavenly Father would deliver us from every type of evil, whether it affects our bodies or souls, property or reputation, and at last, when our hour of death comes, would grant us a blessed end to our earthly lives, and graciously take us from this world of sorrow to himself in heaven.</w:t>
      </w:r>
    </w:p>
    <w:p w:rsidR="00F65FD2" w:rsidRDefault="00F65FD2" w:rsidP="00F65FD2">
      <w:pPr>
        <w:widowControl w:val="0"/>
        <w:spacing w:after="0" w:line="240" w:lineRule="auto"/>
        <w:rPr>
          <w:rFonts w:ascii="Arial" w:eastAsia="Times New Roman" w:hAnsi="Arial" w:cs="Arial"/>
          <w:b/>
          <w:smallCaps/>
          <w:color w:val="000000"/>
          <w:kern w:val="28"/>
          <w:sz w:val="32"/>
          <w:szCs w:val="32"/>
        </w:rPr>
      </w:pPr>
    </w:p>
    <w:p w:rsidR="00D24B93" w:rsidRPr="00F65FD2" w:rsidRDefault="00FC6829" w:rsidP="00F65FD2">
      <w:pPr>
        <w:widowControl w:val="0"/>
        <w:spacing w:after="0" w:line="240" w:lineRule="auto"/>
        <w:rPr>
          <w:rFonts w:ascii="Arial" w:eastAsia="Times New Roman" w:hAnsi="Arial" w:cs="Arial"/>
          <w:i/>
          <w:iCs/>
          <w:color w:val="000000"/>
          <w:kern w:val="28"/>
          <w:sz w:val="32"/>
          <w:szCs w:val="32"/>
        </w:rPr>
      </w:pPr>
      <w:r w:rsidRPr="00F65FD2">
        <w:rPr>
          <w:rFonts w:ascii="Arial" w:eastAsia="Times New Roman" w:hAnsi="Arial" w:cs="Arial"/>
          <w:b/>
          <w:smallCaps/>
          <w:color w:val="000000"/>
          <w:kern w:val="28"/>
          <w:sz w:val="32"/>
          <w:szCs w:val="32"/>
        </w:rPr>
        <w:lastRenderedPageBreak/>
        <w:t>October</w:t>
      </w:r>
      <w:r w:rsidR="00AC6637" w:rsidRPr="00F65FD2">
        <w:rPr>
          <w:rFonts w:ascii="Arial" w:eastAsia="Times New Roman" w:hAnsi="Arial" w:cs="Arial"/>
          <w:b/>
          <w:smallCaps/>
          <w:color w:val="000000"/>
          <w:kern w:val="28"/>
          <w:sz w:val="32"/>
          <w:szCs w:val="32"/>
        </w:rPr>
        <w:t xml:space="preserve"> 2016</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D24B93">
            <w:pPr>
              <w:widowControl w:val="0"/>
              <w:spacing w:after="0" w:line="240" w:lineRule="auto"/>
              <w:rPr>
                <w:rFonts w:ascii="Arial" w:eastAsia="Times New Roman" w:hAnsi="Arial" w:cs="Arial"/>
                <w:color w:val="000000"/>
                <w:kern w:val="28"/>
                <w:sz w:val="20"/>
                <w:szCs w:val="20"/>
              </w:rPr>
            </w:pPr>
          </w:p>
          <w:p w:rsidR="00CB221D" w:rsidRPr="00D24B93" w:rsidRDefault="00CB221D" w:rsidP="00D24B93">
            <w:pPr>
              <w:widowControl w:val="0"/>
              <w:spacing w:after="0" w:line="240" w:lineRule="auto"/>
              <w:rPr>
                <w:rFonts w:ascii="Arial" w:eastAsia="Times New Roman" w:hAnsi="Arial" w:cs="Arial"/>
                <w:color w:val="000000"/>
                <w:kern w:val="28"/>
                <w:sz w:val="20"/>
                <w:szCs w:val="20"/>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Pr="00CB221D" w:rsidRDefault="00D24B93" w:rsidP="004547F6">
            <w:pPr>
              <w:widowControl w:val="0"/>
              <w:spacing w:after="0" w:line="240" w:lineRule="auto"/>
              <w:ind w:left="136"/>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Pr="00D24B93" w:rsidRDefault="00D24B93" w:rsidP="0088407B">
            <w:pPr>
              <w:widowControl w:val="0"/>
              <w:spacing w:after="0" w:line="240" w:lineRule="auto"/>
              <w:ind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747DB5" w:rsidRDefault="00747DB5" w:rsidP="000C7F42">
            <w:pPr>
              <w:widowControl w:val="0"/>
              <w:spacing w:after="0" w:line="240" w:lineRule="auto"/>
              <w:ind w:right="82"/>
              <w:rPr>
                <w:rFonts w:ascii="Arial" w:eastAsia="Times New Roman" w:hAnsi="Arial" w:cs="Arial"/>
                <w:bCs/>
                <w:color w:val="000000"/>
                <w:kern w:val="28"/>
                <w:sz w:val="20"/>
                <w:szCs w:val="20"/>
              </w:rPr>
            </w:pPr>
          </w:p>
          <w:p w:rsidR="00CB466D" w:rsidRPr="00CB221D" w:rsidRDefault="00CB466D" w:rsidP="000C7F42">
            <w:pPr>
              <w:widowControl w:val="0"/>
              <w:spacing w:after="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D24B93" w:rsidP="00D24B93">
            <w:pPr>
              <w:widowControl w:val="0"/>
              <w:spacing w:after="0" w:line="240" w:lineRule="auto"/>
              <w:ind w:left="98"/>
              <w:rPr>
                <w:rFonts w:ascii="Arial" w:eastAsia="Times New Roman" w:hAnsi="Arial" w:cs="Arial"/>
                <w:bCs/>
                <w:color w:val="000000"/>
                <w:kern w:val="28"/>
                <w:sz w:val="20"/>
                <w:szCs w:val="20"/>
              </w:rPr>
            </w:pPr>
          </w:p>
          <w:p w:rsidR="00CB221D" w:rsidRPr="00CB221D" w:rsidRDefault="00CB221D" w:rsidP="00D24B93">
            <w:pPr>
              <w:widowControl w:val="0"/>
              <w:spacing w:after="0" w:line="240" w:lineRule="auto"/>
              <w:ind w:left="98"/>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D24B93" w:rsidP="00D24B93">
            <w:pPr>
              <w:widowControl w:val="0"/>
              <w:spacing w:after="0" w:line="240" w:lineRule="auto"/>
              <w:rPr>
                <w:rFonts w:ascii="Arial" w:eastAsia="Times New Roman" w:hAnsi="Arial" w:cs="Arial"/>
                <w:bCs/>
                <w:color w:val="000000"/>
                <w:kern w:val="28"/>
                <w:sz w:val="20"/>
                <w:szCs w:val="20"/>
              </w:rPr>
            </w:pP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E55F38" w:rsidP="00D0241E">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E55F38" w:rsidP="00D24B93">
            <w:pPr>
              <w:spacing w:before="12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w:t>
            </w:r>
          </w:p>
          <w:p w:rsidR="00E55F38" w:rsidRDefault="00E55F38" w:rsidP="00D24B93">
            <w:pPr>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310FD1" w:rsidRDefault="00CB221D" w:rsidP="00D24B93">
            <w:pPr>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CB466D">
              <w:rPr>
                <w:rFonts w:ascii="Arial" w:eastAsia="Times New Roman" w:hAnsi="Arial" w:cs="Arial"/>
                <w:color w:val="000000"/>
                <w:kern w:val="28"/>
                <w:sz w:val="16"/>
                <w:szCs w:val="16"/>
              </w:rPr>
              <w:t xml:space="preserve"> with Holy Communion at altar rail</w:t>
            </w:r>
          </w:p>
          <w:p w:rsidR="00310FD1" w:rsidRPr="00310FD1" w:rsidRDefault="00CB466D" w:rsidP="00D24B93">
            <w:pPr>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E55F3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E55F3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E55F38" w:rsidP="00D24B93">
            <w:pPr>
              <w:widowControl w:val="0"/>
              <w:spacing w:before="60"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p w:rsidR="00310FD1" w:rsidRDefault="00CB466D" w:rsidP="00D24B93">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7118C8">
              <w:rPr>
                <w:rFonts w:ascii="Arial" w:eastAsia="Times New Roman" w:hAnsi="Arial" w:cs="Arial"/>
                <w:bCs/>
                <w:color w:val="000000"/>
                <w:kern w:val="28"/>
                <w:sz w:val="16"/>
                <w:szCs w:val="16"/>
              </w:rPr>
              <w:t>in Lindy</w:t>
            </w:r>
          </w:p>
          <w:p w:rsidR="002F0989" w:rsidRDefault="00E55F38" w:rsidP="00D24B93">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Soup and pie in Bloomfield.</w:t>
            </w:r>
          </w:p>
          <w:p w:rsidR="00E55F38" w:rsidRPr="00310FD1" w:rsidRDefault="00E55F38" w:rsidP="00D24B93">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No Confirmation Class: students assist with soup and pie</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E55F3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E55F3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E55F3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E55F38" w:rsidP="00D24B93">
            <w:pPr>
              <w:widowControl w:val="0"/>
              <w:spacing w:before="120"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p w:rsidR="0088407B" w:rsidRDefault="0088407B" w:rsidP="00D24B93">
            <w:pPr>
              <w:widowControl w:val="0"/>
              <w:spacing w:before="12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52533F" w:rsidRDefault="00310FD1" w:rsidP="00D24B93">
            <w:pPr>
              <w:widowControl w:val="0"/>
              <w:spacing w:before="12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CB221D" w:rsidRPr="00310FD1" w:rsidRDefault="00CB466D" w:rsidP="00D24B93">
            <w:pPr>
              <w:widowControl w:val="0"/>
              <w:spacing w:before="12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E55F38" w:rsidP="009F6CBE">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Default="00E55F3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p w:rsidR="007118C8" w:rsidRPr="007118C8" w:rsidRDefault="007118C8" w:rsidP="00D24B93">
            <w:pPr>
              <w:widowControl w:val="0"/>
              <w:spacing w:after="0" w:line="240" w:lineRule="auto"/>
              <w:rPr>
                <w:rFonts w:ascii="Arial" w:eastAsia="Times New Roman" w:hAnsi="Arial" w:cs="Arial"/>
                <w:bCs/>
                <w:color w:val="000000"/>
                <w:kern w:val="28"/>
                <w:sz w:val="16"/>
                <w:szCs w:val="16"/>
              </w:rPr>
            </w:pP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0989" w:rsidRPr="00E55F38" w:rsidRDefault="00E55F38" w:rsidP="00D24B93">
            <w:pPr>
              <w:widowControl w:val="0"/>
              <w:spacing w:before="60" w:after="0" w:line="240" w:lineRule="auto"/>
              <w:rPr>
                <w:rFonts w:ascii="Arial" w:eastAsia="Times New Roman" w:hAnsi="Arial" w:cs="Arial"/>
                <w:color w:val="000000"/>
                <w:kern w:val="28"/>
                <w:sz w:val="20"/>
                <w:szCs w:val="20"/>
              </w:rPr>
            </w:pPr>
            <w:r w:rsidRPr="00E55F38">
              <w:rPr>
                <w:rFonts w:ascii="Arial" w:eastAsia="Times New Roman" w:hAnsi="Arial" w:cs="Arial"/>
                <w:color w:val="000000"/>
                <w:kern w:val="28"/>
                <w:sz w:val="20"/>
                <w:szCs w:val="20"/>
              </w:rPr>
              <w:t>12</w:t>
            </w:r>
          </w:p>
          <w:p w:rsidR="00310FD1" w:rsidRPr="007118C8" w:rsidRDefault="002F0989" w:rsidP="00D24B93">
            <w:pPr>
              <w:widowControl w:val="0"/>
              <w:spacing w:before="6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16"/>
                <w:szCs w:val="16"/>
              </w:rPr>
              <w:t>Pr. Tom in Lindy</w:t>
            </w:r>
            <w:r w:rsidR="00CB221D">
              <w:rPr>
                <w:rFonts w:ascii="Arial" w:eastAsia="Times New Roman" w:hAnsi="Arial" w:cs="Arial"/>
                <w:color w:val="000000"/>
                <w:kern w:val="28"/>
                <w:sz w:val="16"/>
                <w:szCs w:val="16"/>
              </w:rPr>
              <w:t xml:space="preserve"> </w:t>
            </w:r>
          </w:p>
          <w:p w:rsidR="00310FD1" w:rsidRDefault="0088407B" w:rsidP="00D24B93">
            <w:pPr>
              <w:widowControl w:val="0"/>
              <w:spacing w:before="6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5:00 PM</w:t>
            </w:r>
          </w:p>
          <w:p w:rsidR="0088407B" w:rsidRPr="00310FD1" w:rsidRDefault="0088407B" w:rsidP="00D24B93">
            <w:pPr>
              <w:widowControl w:val="0"/>
              <w:spacing w:before="6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E55F3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E55F3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E55F3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E55F38" w:rsidP="00D0241E">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16</w:t>
            </w:r>
          </w:p>
          <w:p w:rsidR="00E55F38" w:rsidRDefault="00E55F38"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E55F38" w:rsidRDefault="00E55F38" w:rsidP="00D0241E">
            <w:pPr>
              <w:widowControl w:val="0"/>
              <w:spacing w:after="0" w:line="240" w:lineRule="auto"/>
              <w:rPr>
                <w:rFonts w:ascii="Arial" w:eastAsia="Times New Roman" w:hAnsi="Arial" w:cs="Arial"/>
                <w:color w:val="000000"/>
                <w:kern w:val="28"/>
                <w:sz w:val="16"/>
                <w:szCs w:val="16"/>
              </w:rPr>
            </w:pPr>
          </w:p>
          <w:p w:rsidR="00310FD1" w:rsidRDefault="00CB221D"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CB466D">
              <w:rPr>
                <w:rFonts w:ascii="Arial" w:eastAsia="Times New Roman" w:hAnsi="Arial" w:cs="Arial"/>
                <w:color w:val="000000"/>
                <w:kern w:val="28"/>
                <w:sz w:val="16"/>
                <w:szCs w:val="16"/>
              </w:rPr>
              <w:t xml:space="preserve"> with Holy Communion, continuous line</w:t>
            </w:r>
          </w:p>
          <w:p w:rsidR="00CB221D" w:rsidRDefault="00CB221D" w:rsidP="00D0241E">
            <w:pPr>
              <w:widowControl w:val="0"/>
              <w:spacing w:after="0" w:line="240" w:lineRule="auto"/>
              <w:rPr>
                <w:rFonts w:ascii="Arial" w:eastAsia="Times New Roman" w:hAnsi="Arial" w:cs="Arial"/>
                <w:color w:val="000000"/>
                <w:kern w:val="28"/>
                <w:sz w:val="16"/>
                <w:szCs w:val="16"/>
              </w:rPr>
            </w:pPr>
          </w:p>
          <w:p w:rsidR="00CB221D" w:rsidRPr="00310FD1" w:rsidRDefault="00CB466D"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E55F3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E55F38" w:rsidP="00D24B93">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E55F38" w:rsidP="000C7F42">
            <w:pPr>
              <w:widowControl w:val="0"/>
              <w:spacing w:before="60"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p w:rsidR="00310FD1" w:rsidRDefault="007118C8" w:rsidP="000C7F42">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1A6930" w:rsidRDefault="001A6930" w:rsidP="000C7F42">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WOW/WNALC meeting, 10:00 AM</w:t>
            </w:r>
          </w:p>
          <w:p w:rsidR="001A6930" w:rsidRDefault="001A6930" w:rsidP="000C7F42">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5:00 PM</w:t>
            </w:r>
          </w:p>
          <w:p w:rsidR="00310FD1" w:rsidRPr="00310FD1" w:rsidRDefault="00310FD1" w:rsidP="000C7F42">
            <w:pPr>
              <w:widowControl w:val="0"/>
              <w:spacing w:before="60" w:after="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E55F3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E55F3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E55F38" w:rsidP="00D24B93">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E55F38" w:rsidP="00D24B93">
            <w:pPr>
              <w:widowControl w:val="0"/>
              <w:spacing w:before="12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p w:rsidR="00E55F38" w:rsidRDefault="00E55F38" w:rsidP="00D24B93">
            <w:pPr>
              <w:widowControl w:val="0"/>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7118C8" w:rsidRDefault="00310FD1" w:rsidP="00D24B93">
            <w:pPr>
              <w:widowControl w:val="0"/>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Pr="00310FD1" w:rsidRDefault="00CB221D" w:rsidP="00D24B93">
            <w:pPr>
              <w:widowControl w:val="0"/>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E55F3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E55F3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E55F38" w:rsidP="00D0241E">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r w:rsidR="00310FD1" w:rsidRPr="00310FD1">
              <w:rPr>
                <w:rFonts w:ascii="Arial" w:eastAsia="Times New Roman" w:hAnsi="Arial" w:cs="Arial"/>
                <w:color w:val="000000"/>
                <w:kern w:val="28"/>
                <w:sz w:val="20"/>
                <w:szCs w:val="20"/>
              </w:rPr>
              <w:t xml:space="preserve">            </w:t>
            </w:r>
            <w:r w:rsidR="00895E8E">
              <w:rPr>
                <w:rFonts w:ascii="Arial" w:eastAsia="Times New Roman" w:hAnsi="Arial" w:cs="Arial"/>
                <w:color w:val="000000"/>
                <w:kern w:val="28"/>
                <w:sz w:val="20"/>
                <w:szCs w:val="20"/>
              </w:rPr>
              <w:t xml:space="preserve">        </w:t>
            </w:r>
            <w:r>
              <w:rPr>
                <w:rFonts w:ascii="Arial" w:eastAsia="Times New Roman" w:hAnsi="Arial" w:cs="Arial"/>
                <w:color w:val="000000"/>
                <w:kern w:val="28"/>
                <w:sz w:val="20"/>
                <w:szCs w:val="20"/>
              </w:rPr>
              <w:t xml:space="preserve">   27                        28                       29 </w:t>
            </w:r>
          </w:p>
          <w:p w:rsidR="00310FD1" w:rsidRDefault="00CB466D"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Pr. Tom </w:t>
            </w:r>
            <w:r w:rsidR="002F0989">
              <w:rPr>
                <w:rFonts w:ascii="Arial" w:eastAsia="Times New Roman" w:hAnsi="Arial" w:cs="Arial"/>
                <w:color w:val="000000"/>
                <w:kern w:val="28"/>
                <w:sz w:val="16"/>
                <w:szCs w:val="16"/>
              </w:rPr>
              <w:t>in Lindy</w:t>
            </w:r>
          </w:p>
          <w:p w:rsidR="001A6930" w:rsidRDefault="001A6930"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w:t>
            </w:r>
          </w:p>
          <w:p w:rsidR="001A6930" w:rsidRPr="00310FD1" w:rsidRDefault="001A6930"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5:00 PM</w:t>
            </w:r>
          </w:p>
        </w:tc>
      </w:tr>
      <w:tr w:rsidR="00D24B93" w:rsidRPr="00D24B93" w:rsidTr="00F65FD2">
        <w:trPr>
          <w:trHeight w:val="3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E55F38" w:rsidP="00D24B93">
            <w:pPr>
              <w:widowControl w:val="0"/>
              <w:spacing w:before="12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30</w:t>
            </w:r>
          </w:p>
          <w:p w:rsidR="00F65FD2" w:rsidRDefault="00E55F38" w:rsidP="00D24B93">
            <w:pPr>
              <w:widowControl w:val="0"/>
              <w:spacing w:before="12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16"/>
                <w:szCs w:val="16"/>
              </w:rPr>
              <w:t>Sunday School, 9:30</w:t>
            </w:r>
          </w:p>
          <w:p w:rsidR="00E55F38" w:rsidRPr="00F65FD2" w:rsidRDefault="00E55F38" w:rsidP="00D24B93">
            <w:pPr>
              <w:widowControl w:val="0"/>
              <w:spacing w:before="12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16"/>
                <w:szCs w:val="16"/>
              </w:rPr>
              <w:t>Worship, 10:30</w:t>
            </w:r>
            <w:r w:rsidR="00F65FD2">
              <w:rPr>
                <w:rFonts w:ascii="Arial" w:eastAsia="Times New Roman" w:hAnsi="Arial" w:cs="Arial"/>
                <w:color w:val="000000"/>
                <w:kern w:val="28"/>
                <w:sz w:val="16"/>
                <w:szCs w:val="16"/>
              </w:rPr>
              <w:t xml:space="preserve"> </w:t>
            </w:r>
          </w:p>
          <w:p w:rsidR="00E55F38" w:rsidRPr="00E55F38" w:rsidRDefault="00E55F38" w:rsidP="00D24B93">
            <w:pPr>
              <w:widowControl w:val="0"/>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Red</w:t>
            </w:r>
          </w:p>
          <w:p w:rsidR="00E55F38" w:rsidRDefault="00E55F38" w:rsidP="00D24B93">
            <w:pPr>
              <w:widowControl w:val="0"/>
              <w:spacing w:before="120" w:after="0" w:line="240" w:lineRule="auto"/>
              <w:rPr>
                <w:rFonts w:ascii="Arial" w:eastAsia="Times New Roman" w:hAnsi="Arial" w:cs="Arial"/>
                <w:color w:val="000000"/>
                <w:kern w:val="28"/>
                <w:sz w:val="20"/>
                <w:szCs w:val="20"/>
              </w:rPr>
            </w:pPr>
          </w:p>
          <w:p w:rsidR="007118C8" w:rsidRPr="007118C8" w:rsidRDefault="007118C8" w:rsidP="00D24B93">
            <w:pPr>
              <w:widowControl w:val="0"/>
              <w:spacing w:before="120" w:after="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E55F38" w:rsidP="00D24B93">
            <w:pPr>
              <w:widowControl w:val="0"/>
              <w:spacing w:after="0" w:line="240" w:lineRule="auto"/>
              <w:rPr>
                <w:rFonts w:ascii="Arial" w:eastAsia="Times New Roman" w:hAnsi="Arial" w:cs="Arial"/>
                <w:bCs/>
                <w:color w:val="000000"/>
                <w:kern w:val="28"/>
                <w:sz w:val="20"/>
                <w:szCs w:val="20"/>
              </w:rPr>
            </w:pPr>
            <w:r w:rsidRPr="00E55F38">
              <w:rPr>
                <w:rFonts w:ascii="Arial" w:eastAsia="Times New Roman" w:hAnsi="Arial" w:cs="Arial"/>
                <w:bCs/>
                <w:color w:val="000000"/>
                <w:kern w:val="28"/>
                <w:sz w:val="20"/>
                <w:szCs w:val="20"/>
              </w:rPr>
              <w:t>31</w:t>
            </w:r>
          </w:p>
          <w:p w:rsidR="00F65FD2" w:rsidRDefault="00F65FD2" w:rsidP="00D24B93">
            <w:pPr>
              <w:widowControl w:val="0"/>
              <w:spacing w:after="0" w:line="240" w:lineRule="auto"/>
              <w:rPr>
                <w:rFonts w:ascii="Arial" w:eastAsia="Times New Roman" w:hAnsi="Arial" w:cs="Arial"/>
                <w:bCs/>
                <w:color w:val="000000"/>
                <w:kern w:val="28"/>
                <w:sz w:val="16"/>
                <w:szCs w:val="16"/>
              </w:rPr>
            </w:pPr>
          </w:p>
          <w:p w:rsidR="00F65FD2" w:rsidRPr="00F65FD2" w:rsidRDefault="00F65FD2" w:rsidP="00D24B93">
            <w:pPr>
              <w:widowControl w:val="0"/>
              <w:spacing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Reformation Day</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color w:val="000000"/>
                <w:kern w:val="28"/>
                <w:sz w:val="20"/>
                <w:szCs w:val="20"/>
              </w:rPr>
            </w:pPr>
          </w:p>
        </w:tc>
      </w:tr>
    </w:tbl>
    <w:p w:rsidR="00942BF2" w:rsidRDefault="00942BF2" w:rsidP="00D24B93">
      <w:pPr>
        <w:spacing w:after="0" w:line="240" w:lineRule="auto"/>
        <w:rPr>
          <w:rFonts w:ascii="Perpetua" w:eastAsia="Times New Roman" w:hAnsi="Perpetua" w:cs="Times New Roman"/>
          <w:color w:val="000000"/>
          <w:kern w:val="28"/>
        </w:rPr>
      </w:pPr>
    </w:p>
    <w:p w:rsidR="00942BF2" w:rsidRDefault="00942BF2" w:rsidP="00D24B93">
      <w:pPr>
        <w:spacing w:after="0" w:line="240" w:lineRule="auto"/>
        <w:rPr>
          <w:rFonts w:ascii="Perpetua" w:eastAsia="Times New Roman" w:hAnsi="Perpetua" w:cs="Times New Roman"/>
          <w:color w:val="000000"/>
          <w:kern w:val="28"/>
        </w:rPr>
      </w:pPr>
    </w:p>
    <w:p w:rsidR="00D3369B" w:rsidRDefault="00D3369B" w:rsidP="00D24B93">
      <w:pPr>
        <w:spacing w:after="0" w:line="240" w:lineRule="auto"/>
        <w:rPr>
          <w:rFonts w:ascii="Perpetua" w:eastAsia="Times New Roman" w:hAnsi="Perpetua" w:cs="Times New Roman"/>
          <w:color w:val="000000"/>
          <w:kern w:val="28"/>
        </w:rPr>
      </w:pPr>
    </w:p>
    <w:p w:rsidR="00D24B93" w:rsidRPr="00D24B93" w:rsidRDefault="00820050"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pict>
          <v:shape id="Text Box 22" o:spid="_x0000_s1028" type="#_x0000_t202" style="position:absolute;margin-left:19.2pt;margin-top:1.35pt;width:283.1pt;height: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E55F38" w:rsidRDefault="00E55F38" w:rsidP="00D24B93">
                  <w:pPr>
                    <w:widowControl w:val="0"/>
                    <w:spacing w:after="0"/>
                    <w:jc w:val="center"/>
                    <w:rPr>
                      <w:rFonts w:ascii="Arial" w:hAnsi="Arial" w:cs="Arial"/>
                      <w:sz w:val="28"/>
                      <w:szCs w:val="28"/>
                    </w:rPr>
                  </w:pPr>
                  <w:r>
                    <w:rPr>
                      <w:rFonts w:ascii="Arial" w:hAnsi="Arial" w:cs="Arial"/>
                      <w:sz w:val="28"/>
                      <w:szCs w:val="28"/>
                    </w:rPr>
                    <w:t>Good Shepherd Evangelical</w:t>
                  </w:r>
                </w:p>
                <w:p w:rsidR="00E55F38" w:rsidRPr="00DB6354" w:rsidRDefault="00E55F38" w:rsidP="00D24B93">
                  <w:pPr>
                    <w:widowControl w:val="0"/>
                    <w:spacing w:after="0"/>
                    <w:jc w:val="center"/>
                    <w:rPr>
                      <w:rFonts w:ascii="Arial" w:hAnsi="Arial" w:cs="Arial"/>
                      <w:sz w:val="28"/>
                      <w:szCs w:val="28"/>
                    </w:rPr>
                  </w:pPr>
                  <w:r>
                    <w:rPr>
                      <w:rFonts w:ascii="Arial" w:hAnsi="Arial" w:cs="Arial"/>
                      <w:sz w:val="28"/>
                      <w:szCs w:val="28"/>
                    </w:rPr>
                    <w:t>Lutheran Church of Lindy</w:t>
                  </w:r>
                </w:p>
                <w:p w:rsidR="00E55F38" w:rsidRDefault="00E55F38"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 xml:space="preserve">89039 539 Ave. </w:t>
                  </w:r>
                </w:p>
                <w:p w:rsidR="00E55F38" w:rsidRPr="00B84BAB" w:rsidRDefault="00E55F38"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E55F38" w:rsidRPr="00D52959" w:rsidRDefault="00E55F38"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Arial" w:eastAsia="Times New Roman" w:hAnsi="Arial" w:cs="Arial"/>
          <w:b/>
          <w:smallCaps/>
          <w:color w:val="000000"/>
          <w:kern w:val="28"/>
          <w:sz w:val="20"/>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Arial" w:eastAsia="Times New Roman" w:hAnsi="Arial" w:cs="Arial"/>
          <w:b/>
          <w:smallCaps/>
          <w:color w:val="000000"/>
          <w:kern w:val="28"/>
          <w:sz w:val="20"/>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820050"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820050"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noProof/>
          <w:color w:val="000000"/>
          <w:kern w:val="28"/>
          <w:sz w:val="18"/>
          <w:szCs w:val="20"/>
        </w:rPr>
        <w:drawing>
          <wp:inline distT="0" distB="0" distL="0" distR="0">
            <wp:extent cx="2133600" cy="981075"/>
            <wp:effectExtent l="0" t="0" r="0" b="9525"/>
            <wp:docPr id="6" name="Picture 6" descr="L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M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3600" cy="981075"/>
                    </a:xfrm>
                    <a:prstGeom prst="rect">
                      <a:avLst/>
                    </a:prstGeom>
                    <a:noFill/>
                    <a:ln>
                      <a:noFill/>
                    </a:ln>
                  </pic:spPr>
                </pic:pic>
              </a:graphicData>
            </a:graphic>
          </wp:inline>
        </w:drawing>
      </w:r>
      <w:r w:rsidR="00B259B6">
        <w:rPr>
          <w:rFonts w:ascii="Perpetua" w:eastAsia="Times New Roman" w:hAnsi="Perpetua" w:cs="Times New Roman"/>
          <w:b/>
          <w:smallCaps/>
          <w:color w:val="000000"/>
          <w:kern w:val="28"/>
          <w:sz w:val="18"/>
          <w:szCs w:val="20"/>
        </w:rPr>
        <w:tab/>
        <w:t xml:space="preserve">  </w:t>
      </w:r>
    </w:p>
    <w:sectPr w:rsidR="00346E96" w:rsidRPr="00942BF2" w:rsidSect="00D24B93">
      <w:headerReference w:type="default" r:id="rId14"/>
      <w:pgSz w:w="12240" w:h="15840"/>
      <w:pgMar w:top="720" w:right="720" w:bottom="720" w:left="720" w:header="720" w:footer="72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050" w:rsidRDefault="00820050" w:rsidP="00B959CF">
      <w:pPr>
        <w:spacing w:after="0" w:line="240" w:lineRule="auto"/>
      </w:pPr>
      <w:r>
        <w:separator/>
      </w:r>
    </w:p>
  </w:endnote>
  <w:endnote w:type="continuationSeparator" w:id="0">
    <w:p w:rsidR="00820050" w:rsidRDefault="00820050"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altName w:val="Arabic Typesetting"/>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050" w:rsidRDefault="00820050" w:rsidP="00B959CF">
      <w:pPr>
        <w:spacing w:after="0" w:line="240" w:lineRule="auto"/>
      </w:pPr>
      <w:r>
        <w:separator/>
      </w:r>
    </w:p>
  </w:footnote>
  <w:footnote w:type="continuationSeparator" w:id="0">
    <w:p w:rsidR="00820050" w:rsidRDefault="00820050"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462699"/>
      <w:docPartObj>
        <w:docPartGallery w:val="Page Numbers (Top of Page)"/>
        <w:docPartUnique/>
      </w:docPartObj>
    </w:sdtPr>
    <w:sdtEndPr>
      <w:rPr>
        <w:noProof/>
      </w:rPr>
    </w:sdtEndPr>
    <w:sdtContent>
      <w:p w:rsidR="00E55F38" w:rsidRDefault="00820050">
        <w:pPr>
          <w:pStyle w:val="Header"/>
          <w:jc w:val="right"/>
        </w:pPr>
        <w:r>
          <w:fldChar w:fldCharType="begin"/>
        </w:r>
        <w:r>
          <w:instrText xml:space="preserve"> PAGE   \* MERGEFORMAT </w:instrText>
        </w:r>
        <w:r>
          <w:fldChar w:fldCharType="separate"/>
        </w:r>
        <w:r w:rsidR="00C702C2">
          <w:rPr>
            <w:noProof/>
          </w:rPr>
          <w:t>1</w:t>
        </w:r>
        <w:r>
          <w:rPr>
            <w:noProof/>
          </w:rPr>
          <w:fldChar w:fldCharType="end"/>
        </w:r>
      </w:p>
    </w:sdtContent>
  </w:sdt>
  <w:p w:rsidR="00E55F38" w:rsidRDefault="00E55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2250A1"/>
    <w:multiLevelType w:val="hybridMultilevel"/>
    <w:tmpl w:val="CF00B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1"/>
  </w:num>
  <w:num w:numId="6">
    <w:abstractNumId w:val="15"/>
  </w:num>
  <w:num w:numId="7">
    <w:abstractNumId w:val="18"/>
  </w:num>
  <w:num w:numId="8">
    <w:abstractNumId w:val="12"/>
  </w:num>
  <w:num w:numId="9">
    <w:abstractNumId w:val="14"/>
  </w:num>
  <w:num w:numId="10">
    <w:abstractNumId w:val="0"/>
  </w:num>
  <w:num w:numId="11">
    <w:abstractNumId w:val="17"/>
  </w:num>
  <w:num w:numId="12">
    <w:abstractNumId w:val="13"/>
  </w:num>
  <w:num w:numId="13">
    <w:abstractNumId w:val="10"/>
  </w:num>
  <w:num w:numId="14">
    <w:abstractNumId w:val="2"/>
  </w:num>
  <w:num w:numId="15">
    <w:abstractNumId w:val="5"/>
  </w:num>
  <w:num w:numId="16">
    <w:abstractNumId w:val="11"/>
  </w:num>
  <w:num w:numId="17">
    <w:abstractNumId w:val="1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4B93"/>
    <w:rsid w:val="00010B83"/>
    <w:rsid w:val="000210D9"/>
    <w:rsid w:val="00023252"/>
    <w:rsid w:val="00031889"/>
    <w:rsid w:val="00036567"/>
    <w:rsid w:val="0005441E"/>
    <w:rsid w:val="0006712A"/>
    <w:rsid w:val="00076E74"/>
    <w:rsid w:val="00082DFB"/>
    <w:rsid w:val="00094959"/>
    <w:rsid w:val="000A31BB"/>
    <w:rsid w:val="000C7F42"/>
    <w:rsid w:val="000E1B5D"/>
    <w:rsid w:val="000E4D0A"/>
    <w:rsid w:val="0011063A"/>
    <w:rsid w:val="0011677E"/>
    <w:rsid w:val="00122D79"/>
    <w:rsid w:val="001335A7"/>
    <w:rsid w:val="001470A1"/>
    <w:rsid w:val="00191A5B"/>
    <w:rsid w:val="001A6930"/>
    <w:rsid w:val="001B12F5"/>
    <w:rsid w:val="001B4E8C"/>
    <w:rsid w:val="001C795C"/>
    <w:rsid w:val="001F02FE"/>
    <w:rsid w:val="001F2CCA"/>
    <w:rsid w:val="001F5CEC"/>
    <w:rsid w:val="00201033"/>
    <w:rsid w:val="002019FB"/>
    <w:rsid w:val="00206EB8"/>
    <w:rsid w:val="00211B17"/>
    <w:rsid w:val="00224C3E"/>
    <w:rsid w:val="00226C4C"/>
    <w:rsid w:val="00245983"/>
    <w:rsid w:val="00251A2F"/>
    <w:rsid w:val="00254A65"/>
    <w:rsid w:val="00264FE0"/>
    <w:rsid w:val="00283A7A"/>
    <w:rsid w:val="002967CC"/>
    <w:rsid w:val="002B2365"/>
    <w:rsid w:val="002B61F6"/>
    <w:rsid w:val="002B6FEB"/>
    <w:rsid w:val="002C46A1"/>
    <w:rsid w:val="002C55D6"/>
    <w:rsid w:val="002F0989"/>
    <w:rsid w:val="00300B5D"/>
    <w:rsid w:val="00310118"/>
    <w:rsid w:val="00310FD1"/>
    <w:rsid w:val="00322BD6"/>
    <w:rsid w:val="00346E96"/>
    <w:rsid w:val="003507C7"/>
    <w:rsid w:val="003629EE"/>
    <w:rsid w:val="003672D0"/>
    <w:rsid w:val="003718FF"/>
    <w:rsid w:val="00372DC5"/>
    <w:rsid w:val="00376B7A"/>
    <w:rsid w:val="003874AB"/>
    <w:rsid w:val="00391807"/>
    <w:rsid w:val="00391A23"/>
    <w:rsid w:val="003B0267"/>
    <w:rsid w:val="003C571B"/>
    <w:rsid w:val="003F0209"/>
    <w:rsid w:val="003F3847"/>
    <w:rsid w:val="00402A98"/>
    <w:rsid w:val="004341D3"/>
    <w:rsid w:val="004407A7"/>
    <w:rsid w:val="00440FEA"/>
    <w:rsid w:val="00443545"/>
    <w:rsid w:val="00446D37"/>
    <w:rsid w:val="004547F6"/>
    <w:rsid w:val="004619E6"/>
    <w:rsid w:val="00463E48"/>
    <w:rsid w:val="00477FCE"/>
    <w:rsid w:val="004811B3"/>
    <w:rsid w:val="004832DE"/>
    <w:rsid w:val="004B550A"/>
    <w:rsid w:val="004C2645"/>
    <w:rsid w:val="004D1634"/>
    <w:rsid w:val="004D3A95"/>
    <w:rsid w:val="004F46A8"/>
    <w:rsid w:val="004F50ED"/>
    <w:rsid w:val="005247A8"/>
    <w:rsid w:val="0052533F"/>
    <w:rsid w:val="00526A37"/>
    <w:rsid w:val="00533A3F"/>
    <w:rsid w:val="00541FE4"/>
    <w:rsid w:val="00545104"/>
    <w:rsid w:val="00560EE2"/>
    <w:rsid w:val="00567BF3"/>
    <w:rsid w:val="00585543"/>
    <w:rsid w:val="0059759B"/>
    <w:rsid w:val="005A2824"/>
    <w:rsid w:val="005A2E6C"/>
    <w:rsid w:val="005A7528"/>
    <w:rsid w:val="005C2FD1"/>
    <w:rsid w:val="005F0540"/>
    <w:rsid w:val="005F15D1"/>
    <w:rsid w:val="005F1E63"/>
    <w:rsid w:val="005F4D41"/>
    <w:rsid w:val="006042D2"/>
    <w:rsid w:val="00607953"/>
    <w:rsid w:val="0061325A"/>
    <w:rsid w:val="00631B21"/>
    <w:rsid w:val="00633B37"/>
    <w:rsid w:val="00640900"/>
    <w:rsid w:val="00651469"/>
    <w:rsid w:val="00655A7A"/>
    <w:rsid w:val="00663611"/>
    <w:rsid w:val="00666B30"/>
    <w:rsid w:val="00675239"/>
    <w:rsid w:val="00695707"/>
    <w:rsid w:val="006962E7"/>
    <w:rsid w:val="006C1DF9"/>
    <w:rsid w:val="006C7BF3"/>
    <w:rsid w:val="006D2397"/>
    <w:rsid w:val="006F5A90"/>
    <w:rsid w:val="00700992"/>
    <w:rsid w:val="007118C8"/>
    <w:rsid w:val="00720F71"/>
    <w:rsid w:val="00724BC9"/>
    <w:rsid w:val="00735FB3"/>
    <w:rsid w:val="00747DB5"/>
    <w:rsid w:val="007874D2"/>
    <w:rsid w:val="007A6F75"/>
    <w:rsid w:val="007C0F8C"/>
    <w:rsid w:val="007C721D"/>
    <w:rsid w:val="007E1CD5"/>
    <w:rsid w:val="00803B7E"/>
    <w:rsid w:val="00817952"/>
    <w:rsid w:val="00820050"/>
    <w:rsid w:val="00862A14"/>
    <w:rsid w:val="0086365C"/>
    <w:rsid w:val="0086567C"/>
    <w:rsid w:val="0087210E"/>
    <w:rsid w:val="008773A9"/>
    <w:rsid w:val="0088407B"/>
    <w:rsid w:val="0088650E"/>
    <w:rsid w:val="00895E8E"/>
    <w:rsid w:val="008A0391"/>
    <w:rsid w:val="008A5A23"/>
    <w:rsid w:val="008D32CC"/>
    <w:rsid w:val="008F4977"/>
    <w:rsid w:val="0093006B"/>
    <w:rsid w:val="00930198"/>
    <w:rsid w:val="009355F2"/>
    <w:rsid w:val="00942987"/>
    <w:rsid w:val="00942BF2"/>
    <w:rsid w:val="00942CDB"/>
    <w:rsid w:val="0096184E"/>
    <w:rsid w:val="00962971"/>
    <w:rsid w:val="009A10C8"/>
    <w:rsid w:val="009B2B74"/>
    <w:rsid w:val="009B388A"/>
    <w:rsid w:val="009C1F68"/>
    <w:rsid w:val="009C7DD9"/>
    <w:rsid w:val="009D11AD"/>
    <w:rsid w:val="009D5ED0"/>
    <w:rsid w:val="009D763E"/>
    <w:rsid w:val="009F6CBE"/>
    <w:rsid w:val="00A03400"/>
    <w:rsid w:val="00A11365"/>
    <w:rsid w:val="00A1470F"/>
    <w:rsid w:val="00A17AAF"/>
    <w:rsid w:val="00A26EBD"/>
    <w:rsid w:val="00A53451"/>
    <w:rsid w:val="00A736A1"/>
    <w:rsid w:val="00A75303"/>
    <w:rsid w:val="00A812D3"/>
    <w:rsid w:val="00A96680"/>
    <w:rsid w:val="00AA044D"/>
    <w:rsid w:val="00AC0BEF"/>
    <w:rsid w:val="00AC6637"/>
    <w:rsid w:val="00AC7E9B"/>
    <w:rsid w:val="00AE037D"/>
    <w:rsid w:val="00AE68BC"/>
    <w:rsid w:val="00AF0086"/>
    <w:rsid w:val="00B12304"/>
    <w:rsid w:val="00B21BC6"/>
    <w:rsid w:val="00B225D1"/>
    <w:rsid w:val="00B259B6"/>
    <w:rsid w:val="00B328B3"/>
    <w:rsid w:val="00B4112A"/>
    <w:rsid w:val="00B44AE1"/>
    <w:rsid w:val="00B45DB5"/>
    <w:rsid w:val="00B46714"/>
    <w:rsid w:val="00B5039F"/>
    <w:rsid w:val="00B5116E"/>
    <w:rsid w:val="00B548DA"/>
    <w:rsid w:val="00B60131"/>
    <w:rsid w:val="00B60528"/>
    <w:rsid w:val="00B70776"/>
    <w:rsid w:val="00B82FE8"/>
    <w:rsid w:val="00B86153"/>
    <w:rsid w:val="00B9196F"/>
    <w:rsid w:val="00B959CF"/>
    <w:rsid w:val="00BB57E9"/>
    <w:rsid w:val="00BC185F"/>
    <w:rsid w:val="00BE3D47"/>
    <w:rsid w:val="00C038FA"/>
    <w:rsid w:val="00C2488D"/>
    <w:rsid w:val="00C37024"/>
    <w:rsid w:val="00C50A31"/>
    <w:rsid w:val="00C5330F"/>
    <w:rsid w:val="00C53F40"/>
    <w:rsid w:val="00C540BC"/>
    <w:rsid w:val="00C62B04"/>
    <w:rsid w:val="00C62DC1"/>
    <w:rsid w:val="00C702C2"/>
    <w:rsid w:val="00C744BD"/>
    <w:rsid w:val="00C83DFF"/>
    <w:rsid w:val="00C840A1"/>
    <w:rsid w:val="00C91AFA"/>
    <w:rsid w:val="00CA6687"/>
    <w:rsid w:val="00CB221D"/>
    <w:rsid w:val="00CB3028"/>
    <w:rsid w:val="00CB466D"/>
    <w:rsid w:val="00CB58D2"/>
    <w:rsid w:val="00CB609D"/>
    <w:rsid w:val="00CC47AB"/>
    <w:rsid w:val="00CE3706"/>
    <w:rsid w:val="00CF2FC3"/>
    <w:rsid w:val="00CF5379"/>
    <w:rsid w:val="00D013C0"/>
    <w:rsid w:val="00D0241E"/>
    <w:rsid w:val="00D03FF3"/>
    <w:rsid w:val="00D24B93"/>
    <w:rsid w:val="00D3369B"/>
    <w:rsid w:val="00D4333F"/>
    <w:rsid w:val="00D448B4"/>
    <w:rsid w:val="00D52261"/>
    <w:rsid w:val="00D611D5"/>
    <w:rsid w:val="00D713B9"/>
    <w:rsid w:val="00D71436"/>
    <w:rsid w:val="00D7300C"/>
    <w:rsid w:val="00D86FFB"/>
    <w:rsid w:val="00DA5E75"/>
    <w:rsid w:val="00DD3AB0"/>
    <w:rsid w:val="00DD4EE1"/>
    <w:rsid w:val="00DE7069"/>
    <w:rsid w:val="00E0109D"/>
    <w:rsid w:val="00E02492"/>
    <w:rsid w:val="00E0606C"/>
    <w:rsid w:val="00E23F28"/>
    <w:rsid w:val="00E45EC9"/>
    <w:rsid w:val="00E50196"/>
    <w:rsid w:val="00E51817"/>
    <w:rsid w:val="00E54D18"/>
    <w:rsid w:val="00E54D51"/>
    <w:rsid w:val="00E55F38"/>
    <w:rsid w:val="00E94F20"/>
    <w:rsid w:val="00E976C6"/>
    <w:rsid w:val="00EA7870"/>
    <w:rsid w:val="00EB7E1E"/>
    <w:rsid w:val="00EC3D01"/>
    <w:rsid w:val="00EC4D6A"/>
    <w:rsid w:val="00EC4EC9"/>
    <w:rsid w:val="00ED10FC"/>
    <w:rsid w:val="00ED2FA3"/>
    <w:rsid w:val="00EE6F80"/>
    <w:rsid w:val="00EF18F8"/>
    <w:rsid w:val="00EF68AC"/>
    <w:rsid w:val="00F15CFA"/>
    <w:rsid w:val="00F15E3D"/>
    <w:rsid w:val="00F35A33"/>
    <w:rsid w:val="00F36A69"/>
    <w:rsid w:val="00F36E3D"/>
    <w:rsid w:val="00F549E8"/>
    <w:rsid w:val="00F568FE"/>
    <w:rsid w:val="00F65FD2"/>
    <w:rsid w:val="00F66DBD"/>
    <w:rsid w:val="00F74045"/>
    <w:rsid w:val="00F74C3F"/>
    <w:rsid w:val="00F76071"/>
    <w:rsid w:val="00FA4868"/>
    <w:rsid w:val="00FC6829"/>
    <w:rsid w:val="00FE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D0EFC-82AF-4089-AB99-12EEFC7D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2</cp:revision>
  <cp:lastPrinted>2016-06-29T21:11:00Z</cp:lastPrinted>
  <dcterms:created xsi:type="dcterms:W3CDTF">2016-09-29T15:25:00Z</dcterms:created>
  <dcterms:modified xsi:type="dcterms:W3CDTF">2016-09-29T15:25:00Z</dcterms:modified>
</cp:coreProperties>
</file>